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40FFB6EE" wp14:editId="2D1997BD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DEE7E1" wp14:editId="077281C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A58" w:rsidRPr="004463EF" w:rsidRDefault="00B53A58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 w:rsidR="008773D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8773D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B53A58" w:rsidRDefault="008773DF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  <w:r w:rsidR="00B53A58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апреля</w:t>
                                  </w:r>
                                </w:p>
                                <w:p w:rsidR="00B53A58" w:rsidRPr="004463EF" w:rsidRDefault="00B53A58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B53A58" w:rsidRPr="004463EF" w:rsidRDefault="00B53A58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8773D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 w:rsidR="008773D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40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53A58" w:rsidRDefault="008773DF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24</w:t>
                            </w:r>
                            <w:r w:rsidR="00B53A5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апреля</w:t>
                            </w:r>
                          </w:p>
                          <w:p w:rsidR="00B53A58" w:rsidRPr="004463EF" w:rsidRDefault="00B53A58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5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86283" wp14:editId="44182B88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A58" w:rsidRPr="004463EF" w:rsidRDefault="00B53A58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B53A58" w:rsidRPr="004463EF" w:rsidRDefault="00B53A58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B53A58" w:rsidRPr="004463EF" w:rsidRDefault="00B53A58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B53A58" w:rsidRPr="004463EF" w:rsidRDefault="00B53A58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062D0" w:rsidRPr="005B39E3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A062D0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E02D1C" w:rsidRPr="00470A3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0A3D">
        <w:rPr>
          <w:rFonts w:ascii="Times New Roman" w:eastAsia="Times New Roman" w:hAnsi="Times New Roman" w:cs="Times New Roman"/>
          <w:b/>
          <w:lang w:eastAsia="ru-RU"/>
        </w:rPr>
        <w:lastRenderedPageBreak/>
        <w:t>ПОСТАНОВЛЕНИЯ АДМИНИСТРАЦИИ БОРИСОГЛЕБСКОГО СЕЛЬСКОГО ПОСЕЛЕНИЯ</w:t>
      </w:r>
    </w:p>
    <w:p w:rsidR="00E02D1C" w:rsidRPr="007B70CE" w:rsidRDefault="00E02D1C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E02D1C" w:rsidRPr="007B70CE" w:rsidRDefault="00E02D1C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E2445" w:rsidRPr="007B70CE" w:rsidRDefault="005E2445" w:rsidP="005E244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2445" w:rsidRPr="007B70CE" w:rsidRDefault="005E2445" w:rsidP="001813C8">
      <w:pPr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  <w:sectPr w:rsidR="005E2445" w:rsidRPr="007B70CE" w:rsidSect="00E02D1C">
          <w:headerReference w:type="default" r:id="rId12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800324" w:rsidRPr="007B70CE" w:rsidRDefault="00800324" w:rsidP="0080032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02D1C" w:rsidRPr="007B70CE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B70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E02D1C" w:rsidRPr="007B70CE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B70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E02D1C" w:rsidRPr="007B70CE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B70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E02D1C" w:rsidRPr="007B70CE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B70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E02D1C" w:rsidRPr="007B70CE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B70CE" w:rsidRPr="007B70CE" w:rsidRDefault="007B70CE" w:rsidP="007B70C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25.03.2025 г.  № 60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запрете несанкционированных 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палов сухой растительности  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3D" w:rsidRPr="00470A3D" w:rsidRDefault="00470A3D" w:rsidP="00470A3D">
      <w:pPr>
        <w:widowControl w:val="0"/>
        <w:spacing w:after="0" w:line="240" w:lineRule="auto"/>
        <w:ind w:firstLine="113"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  <w:r w:rsidRPr="00470A3D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 xml:space="preserve">     </w:t>
      </w:r>
      <w:r w:rsidRPr="00470A3D">
        <w:rPr>
          <w:rFonts w:ascii="Times New Roman" w:eastAsia="Times New Roman" w:hAnsi="Times New Roman" w:cs="Times New Roman"/>
          <w:color w:val="1B1F21"/>
          <w:sz w:val="16"/>
          <w:szCs w:val="16"/>
          <w:lang w:eastAsia="ru-RU"/>
        </w:rPr>
        <w:t>В соответствии с Федеральным законом от 21 декабря 1994 года № 69 ФЗ «О пожарной безопасности», постановлением Правительства Российской Федерации от 16 сентября 2020 г. № 1479 «Об утверждении Правил противопожарного режима в Российской Федерации»</w:t>
      </w:r>
      <w:r w:rsidRPr="00470A3D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 xml:space="preserve">, Администрация Борисоглебского сельского поселения Борисоглебского муниципального района Ярославской области ПОСТАНОВЛЯЕТ:   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  <w:r w:rsidRPr="00470A3D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>1. Запретить проведения пала сухой травы, сжигание мусора на территории Борисоглебского сельского поселения в период с 25 марта по 1 октября 2025 года.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2. Совместно с отделением Министерства внутренних  дел Российской Федерации по Борисоглебскому району, отделом надзорной деятельности и профилактической работы </w:t>
      </w: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Ростовскому, Борисоглебскому и Гаврилов-Ямскому районам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Ярославской области  организовать проведение разъяснительной работы среди населения о соблюдении мер пожарной безопасности, недопущении несанкционированного разведения костров, сжигания сухой травы и усилить контроль и меры административного воздействия по выявлению и наказанию лиц, допустивших несанкционированный пал сухой травы.</w:t>
      </w:r>
    </w:p>
    <w:p w:rsidR="00470A3D" w:rsidRPr="00470A3D" w:rsidRDefault="00470A3D" w:rsidP="00470A3D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3. Обеспечить проведение комплекса противопожарных мероприятий в пределах земель сельских поселений и земель сельскохозяйственного назначения, сопредельных с лесным фондом, по предупреждению перехода огня в леса, а также проведение мер пожарной безопасности на земельных участках, прилегающих к лесному фонду – очистку от сухой растительности, валежника, порубочных остатков, мусора и других горючих материалов на полосе, шириной не менее 10 метров от леса, либо устройство </w:t>
      </w:r>
      <w:r w:rsidRPr="00470A3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противопожарной минерализованной полосы или иного противопожарного барьера.</w:t>
      </w:r>
    </w:p>
    <w:p w:rsidR="00470A3D" w:rsidRPr="00470A3D" w:rsidRDefault="00470A3D" w:rsidP="00470A3D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 Организовать работу по патрулированию пожароопасных зон на подведомственных территориях.</w:t>
      </w:r>
      <w:r w:rsidRPr="00470A3D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 xml:space="preserve"> В случае обнаружения очагов возгорания растительности незамедлительно сообщать в Единую дежурно-диспетчерскую службу Борисоглебского муниципального района, обеспечить мероприятия по тушению пожара и предотвращению распространения очага, в том числе опашку места возгорания.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  <w:r w:rsidRPr="00470A3D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>5. Контроль за исполнением настоящего постановления оставляю за собой.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  <w:r w:rsidRPr="00470A3D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 xml:space="preserve">6. Настоящее постановление вступает в силу со  дня его подписания. 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Борисоглебского                    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сельского поселения                                               </w:t>
      </w:r>
      <w:proofErr w:type="spellStart"/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>Е.А.Демьянюк</w:t>
      </w:r>
      <w:proofErr w:type="spellEnd"/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70A3D">
        <w:rPr>
          <w:rFonts w:ascii="Times New Roman" w:hAnsi="Times New Roman" w:cs="Times New Roman"/>
          <w:b/>
          <w:sz w:val="16"/>
          <w:szCs w:val="16"/>
        </w:rPr>
        <w:t>ПОСТАНОВЛЕНИЕ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Администрации Борисоглебского сельского поселения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 xml:space="preserve">Борисоглебского муниципального района 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Ярославской области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07.04.2025  № 68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п. Борисоглебский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hAnsi="Times New Roman" w:cs="Times New Roman"/>
          <w:sz w:val="16"/>
          <w:szCs w:val="16"/>
        </w:rPr>
      </w:pP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Об условиях приватизации</w:t>
      </w:r>
    </w:p>
    <w:p w:rsidR="00470A3D" w:rsidRDefault="00470A3D" w:rsidP="00470A3D">
      <w:pPr>
        <w:spacing w:after="0" w:line="240" w:lineRule="auto"/>
        <w:ind w:firstLine="113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муниципального имущества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hAnsi="Times New Roman" w:cs="Times New Roman"/>
          <w:sz w:val="16"/>
          <w:szCs w:val="16"/>
        </w:rPr>
      </w:pP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 xml:space="preserve">С целью повышения эффективности управления и распоряжения муниципальным имуществом и привлечения дополнительных финансовых ресурсов в бюджет Борисоглебского сельского поселения Борисоглебского муниципального района Ярославской области, в соответствии с Федеральным законом от 21.12.2001г. №178–ФЗ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утвержденного Постановлением Правительства РФ от 12.08.2002г. №585, руководствуясь Решением муниципального совета Борисоглебского сельского поселения Борисоглебского муниципального района Ярославской области №450 от 10.09.2020 «Об утверждении Положения о порядке управления и распоряжения муниципальной собственностью Борисоглебского сельского поселения», Решением муниципального совета Борисоглебского </w:t>
      </w:r>
      <w:r w:rsidRPr="00470A3D">
        <w:rPr>
          <w:rFonts w:ascii="Times New Roman" w:hAnsi="Times New Roman" w:cs="Times New Roman"/>
          <w:sz w:val="16"/>
          <w:szCs w:val="16"/>
        </w:rPr>
        <w:lastRenderedPageBreak/>
        <w:t>сельского поселения Борисоглебского муниципального района Ярославской области №544 от 14.06.2022 «Об утверждении Положения о порядке приватизации муниципального имущества, принадлежащего Борисоглебскому сельскому поселению Борисоглебского муниципального района Ярославской области», Решением Муниципального совета Борисоглебского сельского поселения Борисоглебского муниципального района Ярославской области четвертого созыва № 29 от 25.03.2025 «О внесение изменений в решение Муниципального совета № 24 от 31.01.2025 г. «Об утверждении прогнозного плана приватизации муниципального имущества на 2025 год», администрация Борисоглебского сельского поселения ПОСТАНОВЛЯЕТ: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 xml:space="preserve">1. Приватизировать путем продажи на аукционе в электронной форме недвижимое имущество, расположенное по адресу: Ярославская область, Борисоглебский район, пос. Борисоглебский, ул. Красноармейская, д. 70, находящегося в муниципальной собственности, в том числе: нежилое здание, общей площадью 148, 4 </w:t>
      </w:r>
      <w:proofErr w:type="spellStart"/>
      <w:r w:rsidRPr="00470A3D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470A3D">
        <w:rPr>
          <w:rFonts w:ascii="Times New Roman" w:hAnsi="Times New Roman" w:cs="Times New Roman"/>
          <w:sz w:val="16"/>
          <w:szCs w:val="16"/>
        </w:rPr>
        <w:t xml:space="preserve">., кадастровый номер </w:t>
      </w:r>
      <w:r w:rsidRPr="00470A3D">
        <w:rPr>
          <w:rFonts w:ascii="Times New Roman" w:eastAsia="TimesNewRomanPSMT" w:hAnsi="Times New Roman" w:cs="Times New Roman"/>
          <w:sz w:val="16"/>
          <w:szCs w:val="16"/>
        </w:rPr>
        <w:t>76:02:130144:271</w:t>
      </w:r>
      <w:r w:rsidRPr="00470A3D">
        <w:rPr>
          <w:rFonts w:ascii="Times New Roman" w:hAnsi="Times New Roman" w:cs="Times New Roman"/>
          <w:sz w:val="16"/>
          <w:szCs w:val="16"/>
        </w:rPr>
        <w:t xml:space="preserve">; земельный участок, общей площадью 1282,0 </w:t>
      </w:r>
      <w:proofErr w:type="spellStart"/>
      <w:r w:rsidRPr="00470A3D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470A3D">
        <w:rPr>
          <w:rFonts w:ascii="Times New Roman" w:hAnsi="Times New Roman" w:cs="Times New Roman"/>
          <w:sz w:val="16"/>
          <w:szCs w:val="16"/>
        </w:rPr>
        <w:t xml:space="preserve">., кадастровый номер 76:02:130144:249, категория земель – земли населенных пунктов, разрешенное использование – для индивидуального жилищного строительства. 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2. Установить: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- начальную цену предмета аукциона – 878 000,00 рублей;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- размер задатка – 87 800,00 рублей;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- шаг аукциона – 43 900,00 рублей.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3. Консультанту администрации Борисоглебского сельского поселения Красковской Е.В. разработать и направить в Министерство конкурентной политики Ярославской области заявку на проведение аукциона.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4. Постановление вступает в силу с момента подписания.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5. Контроль исполнения постановления оставляю за собой.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 xml:space="preserve">Глава администрации Борисоглебского 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сельского поселения                                        Е.А. Демьянюк</w:t>
      </w:r>
    </w:p>
    <w:p w:rsidR="00470A3D" w:rsidRPr="00470A3D" w:rsidRDefault="00470A3D" w:rsidP="00470A3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</w:p>
    <w:p w:rsidR="00470A3D" w:rsidRDefault="00470A3D" w:rsidP="00470A3D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 поселения</w:t>
      </w:r>
    </w:p>
    <w:p w:rsidR="00470A3D" w:rsidRPr="00470A3D" w:rsidRDefault="00470A3D" w:rsidP="00470A3D">
      <w:pPr>
        <w:tabs>
          <w:tab w:val="center" w:pos="4819"/>
        </w:tabs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</w:t>
      </w: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22.04.2025 г.  № 77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0A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3D" w:rsidRPr="00470A3D" w:rsidRDefault="00470A3D" w:rsidP="00470A3D">
      <w:pPr>
        <w:widowControl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О порядке подготовки п. Борисоглебский и д. Борушка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 xml:space="preserve">Борисоглебского сельского поселения к пожароопасному 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 xml:space="preserve">сезону и привлечения населения (работников организаций) 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для тушения лесных пожаров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</w:rPr>
      </w:pPr>
    </w:p>
    <w:p w:rsidR="00470A3D" w:rsidRPr="00470A3D" w:rsidRDefault="00470A3D" w:rsidP="00470A3D">
      <w:pPr>
        <w:widowControl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Руководствуясь Федеральным законом от 21.12.1994 года № 69-ФЗ «О пожарной безопасности», Федеральным законом от 06.10.2003 года № 131-ФЗ «Об общих принципах организации местного самоуправления в Российской Федерации» и в соответствии с Уставом Борисоглебского сельского поселения, Администрация Борисоглебского сельского поселения ПОСТАНОВЛЯЕТ:</w:t>
      </w:r>
    </w:p>
    <w:p w:rsidR="00470A3D" w:rsidRPr="00470A3D" w:rsidRDefault="00470A3D" w:rsidP="00470A3D">
      <w:pPr>
        <w:widowControl w:val="0"/>
        <w:numPr>
          <w:ilvl w:val="0"/>
          <w:numId w:val="16"/>
        </w:numPr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Утвердить Порядок подготовки п. Борисоглебский и д. Борушка Борисоглебского  сельского поселения к пожароопасному сезону и привлечения населения (работников организаций) для тушения лесных пожаров (Приложение № 1).</w:t>
      </w:r>
    </w:p>
    <w:p w:rsidR="00470A3D" w:rsidRPr="00470A3D" w:rsidRDefault="00470A3D" w:rsidP="00470A3D">
      <w:pPr>
        <w:widowControl w:val="0"/>
        <w:numPr>
          <w:ilvl w:val="0"/>
          <w:numId w:val="16"/>
        </w:numPr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Постановление администрации Борисоглебского сельского поселения от 20.03.2023 г. № 74 признать утратившим силу.</w:t>
      </w:r>
    </w:p>
    <w:p w:rsidR="00470A3D" w:rsidRPr="00470A3D" w:rsidRDefault="00470A3D" w:rsidP="00470A3D">
      <w:pPr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Настоящее постановление обнародовать на информационных стендах и официальном сайте Администрации Борисоглебского сельского поселения.</w:t>
      </w:r>
    </w:p>
    <w:p w:rsidR="00470A3D" w:rsidRPr="00470A3D" w:rsidRDefault="00470A3D" w:rsidP="00470A3D">
      <w:pPr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Настоящее постановление вступает в силу со дня его подписания.</w:t>
      </w:r>
    </w:p>
    <w:p w:rsidR="00470A3D" w:rsidRPr="00470A3D" w:rsidRDefault="00470A3D" w:rsidP="00470A3D">
      <w:pPr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Контроль исполнения настоящего постановления оставляю за собой.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</w:rPr>
      </w:pPr>
    </w:p>
    <w:p w:rsidR="00470A3D" w:rsidRPr="00470A3D" w:rsidRDefault="00470A3D" w:rsidP="00470A3D">
      <w:pPr>
        <w:widowControl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Глава администрации Борисоглебского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сельского поселения                          Е.А. Демьянюк</w:t>
      </w:r>
    </w:p>
    <w:p w:rsidR="00470A3D" w:rsidRPr="00470A3D" w:rsidRDefault="00470A3D" w:rsidP="00470A3D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</w:p>
    <w:p w:rsidR="00470A3D" w:rsidRPr="00470A3D" w:rsidRDefault="00470A3D" w:rsidP="00470A3D">
      <w:pPr>
        <w:widowControl w:val="0"/>
        <w:tabs>
          <w:tab w:val="left" w:pos="9072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Приложение № 1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к постановлению  Администрации Борисоглебского сельского поселения 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от 22.04.2025 г. № 77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470A3D" w:rsidRPr="00470A3D" w:rsidRDefault="00470A3D" w:rsidP="00470A3D">
      <w:pPr>
        <w:keepNext/>
        <w:keepLines/>
        <w:widowControl w:val="0"/>
        <w:spacing w:after="0" w:line="240" w:lineRule="auto"/>
        <w:ind w:firstLine="113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b/>
          <w:bCs/>
          <w:sz w:val="16"/>
          <w:szCs w:val="16"/>
        </w:rPr>
        <w:lastRenderedPageBreak/>
        <w:t>Порядок</w:t>
      </w:r>
    </w:p>
    <w:p w:rsidR="00470A3D" w:rsidRPr="00470A3D" w:rsidRDefault="00470A3D" w:rsidP="00470A3D">
      <w:pPr>
        <w:keepNext/>
        <w:keepLines/>
        <w:widowControl w:val="0"/>
        <w:spacing w:after="0" w:line="240" w:lineRule="auto"/>
        <w:ind w:firstLine="113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b/>
          <w:bCs/>
          <w:sz w:val="16"/>
          <w:szCs w:val="16"/>
        </w:rPr>
        <w:t>подготовки  п. Борисоглебский и д. Борушка  Борисоглебского сельского поселения к пожароопасному сезону и привлечения населения (работников</w:t>
      </w:r>
      <w:r w:rsidRPr="00470A3D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организаций) для тушения лесных пожаров</w:t>
      </w:r>
    </w:p>
    <w:p w:rsidR="00470A3D" w:rsidRPr="00470A3D" w:rsidRDefault="00470A3D" w:rsidP="00470A3D">
      <w:pPr>
        <w:keepNext/>
        <w:keepLines/>
        <w:widowControl w:val="0"/>
        <w:spacing w:after="0" w:line="240" w:lineRule="auto"/>
        <w:ind w:firstLine="113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70A3D" w:rsidRPr="00470A3D" w:rsidRDefault="00470A3D" w:rsidP="00470A3D">
      <w:pPr>
        <w:widowControl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Настоящий порядок определяет проведение мероприятий по подготовке Порядок подготовки п. Борисоглебский и д. Борушка Борисоглебского сельского поселения к пожароопасному сезону и привлечения населения (работников организаций) для тушения лесных пожаров</w:t>
      </w:r>
    </w:p>
    <w:p w:rsidR="00470A3D" w:rsidRPr="00470A3D" w:rsidRDefault="00470A3D" w:rsidP="00470A3D">
      <w:pPr>
        <w:widowControl w:val="0"/>
        <w:tabs>
          <w:tab w:val="left" w:pos="426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Юридическим лицам и индивидуальным предпринимателям в п. Борисоглебский и д. Борушка Борисоглебского сельского поселения до наступления пожароопасного периода разработать и утвердить инструкции о мерах пожарной безопасности на основе правил пожарной безопасности, нормативно-технических, нормативных и других документов, содержащих требования пожарной безопасности, исходя из специфики пожарной опасности зданий, сооружений, технологических процессов, технологического и производственного оборудования. В инструкциях о мерах пожарной безопасности должны быть отражены следующие вопросы:</w:t>
      </w:r>
    </w:p>
    <w:p w:rsidR="00470A3D" w:rsidRPr="00470A3D" w:rsidRDefault="00470A3D" w:rsidP="00470A3D">
      <w:pPr>
        <w:widowControl w:val="0"/>
        <w:tabs>
          <w:tab w:val="left" w:pos="201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- порядок содержания территории, зданий и помещений, в том числе эвакуационных путей;</w:t>
      </w:r>
    </w:p>
    <w:p w:rsidR="00470A3D" w:rsidRPr="00470A3D" w:rsidRDefault="00470A3D" w:rsidP="00470A3D">
      <w:pPr>
        <w:widowControl w:val="0"/>
        <w:tabs>
          <w:tab w:val="left" w:pos="201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- мероприятия по обеспечению пожарной безопасности при проведении технологических процессов, эксплуатации оборудования, производстве пожароопасных работ;</w:t>
      </w:r>
    </w:p>
    <w:p w:rsidR="00470A3D" w:rsidRPr="00470A3D" w:rsidRDefault="00470A3D" w:rsidP="00470A3D">
      <w:pPr>
        <w:widowControl w:val="0"/>
        <w:tabs>
          <w:tab w:val="left" w:pos="201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- порядок и нормы хранения и транспортировки взрывопожароопасных веществ и пожароопасных веществ и материалов;</w:t>
      </w:r>
    </w:p>
    <w:p w:rsidR="00470A3D" w:rsidRPr="00470A3D" w:rsidRDefault="00470A3D" w:rsidP="00470A3D">
      <w:pPr>
        <w:widowControl w:val="0"/>
        <w:tabs>
          <w:tab w:val="left" w:pos="201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- места для курения, применения открытого огня и проведения огневых работ;</w:t>
      </w:r>
    </w:p>
    <w:p w:rsidR="00470A3D" w:rsidRPr="00470A3D" w:rsidRDefault="00470A3D" w:rsidP="00470A3D">
      <w:pPr>
        <w:widowControl w:val="0"/>
        <w:tabs>
          <w:tab w:val="left" w:pos="205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порядок сбора, хранения и удаления горючих веществ и материалов, содержания и хранения спецодежды;</w:t>
      </w:r>
    </w:p>
    <w:p w:rsidR="00470A3D" w:rsidRPr="00470A3D" w:rsidRDefault="00470A3D" w:rsidP="00470A3D">
      <w:pPr>
        <w:widowControl w:val="0"/>
        <w:tabs>
          <w:tab w:val="left" w:pos="208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- предельные показания контрольно-измерительных приборов (манометры, термометры и др.), отклонения от которых могут вызвать пожар или взрыв;</w:t>
      </w:r>
    </w:p>
    <w:p w:rsidR="00470A3D" w:rsidRPr="00470A3D" w:rsidRDefault="00470A3D" w:rsidP="00470A3D">
      <w:pPr>
        <w:widowControl w:val="0"/>
        <w:tabs>
          <w:tab w:val="left" w:pos="208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 xml:space="preserve">- обязанности и действия работников при пожаре, в том числе: правила вызова пожарной охраны, порядок аварийной остановки технологического оборудования, порядок отключения вентиляции и электрооборудования, правила применения средств пожаротушения и установок пожарной автоматики, порядок эвакуации горючих веществ и материальных ценностей, порядок осмотра и приведения в </w:t>
      </w:r>
      <w:proofErr w:type="spellStart"/>
      <w:r w:rsidRPr="00470A3D">
        <w:rPr>
          <w:rFonts w:ascii="Times New Roman" w:eastAsia="Times New Roman" w:hAnsi="Times New Roman" w:cs="Times New Roman"/>
          <w:sz w:val="16"/>
          <w:szCs w:val="16"/>
        </w:rPr>
        <w:t>пожаровзрывобезопасное</w:t>
      </w:r>
      <w:proofErr w:type="spellEnd"/>
      <w:r w:rsidRPr="00470A3D">
        <w:rPr>
          <w:rFonts w:ascii="Times New Roman" w:eastAsia="Times New Roman" w:hAnsi="Times New Roman" w:cs="Times New Roman"/>
          <w:sz w:val="16"/>
          <w:szCs w:val="16"/>
        </w:rPr>
        <w:t xml:space="preserve"> состояние всех помещений.</w:t>
      </w:r>
    </w:p>
    <w:p w:rsidR="00470A3D" w:rsidRPr="00470A3D" w:rsidRDefault="00470A3D" w:rsidP="00470A3D">
      <w:pPr>
        <w:widowControl w:val="0"/>
        <w:tabs>
          <w:tab w:val="left" w:pos="567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Руководители организаций, учреждений и граждане, осуществляющие использование лесов должны:</w:t>
      </w:r>
    </w:p>
    <w:p w:rsidR="00470A3D" w:rsidRPr="00470A3D" w:rsidRDefault="00470A3D" w:rsidP="00470A3D">
      <w:pPr>
        <w:widowControl w:val="0"/>
        <w:tabs>
          <w:tab w:val="left" w:pos="331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а)</w:t>
      </w:r>
      <w:r w:rsidRPr="00470A3D">
        <w:rPr>
          <w:rFonts w:ascii="Times New Roman" w:eastAsia="Times New Roman" w:hAnsi="Times New Roman" w:cs="Times New Roman"/>
          <w:sz w:val="16"/>
          <w:szCs w:val="16"/>
        </w:rPr>
        <w:tab/>
        <w:t>хранить горюче-смазочные материалы в закрытой таре, производить очистку мест их хранения от растительного покрова, древесного мусора, других горючих материалов и окаймление минерализованной полосой шириной не менее 1,4 метра;</w:t>
      </w:r>
    </w:p>
    <w:p w:rsidR="00470A3D" w:rsidRPr="00470A3D" w:rsidRDefault="00470A3D" w:rsidP="00470A3D">
      <w:pPr>
        <w:widowControl w:val="0"/>
        <w:tabs>
          <w:tab w:val="left" w:pos="331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б)</w:t>
      </w:r>
      <w:r w:rsidRPr="00470A3D">
        <w:rPr>
          <w:rFonts w:ascii="Times New Roman" w:eastAsia="Times New Roman" w:hAnsi="Times New Roman" w:cs="Times New Roman"/>
          <w:sz w:val="16"/>
          <w:szCs w:val="16"/>
        </w:rPr>
        <w:tab/>
        <w:t>соблюдать нормы наличия средств пожаротушения в местах использования лесов, утвержденные Министерством природных ресурсов Российской Федерации, содержать средства пожаротушения в период пожароопасного сезона в готовности, обеспечивающей возможность их немедленного использования;</w:t>
      </w:r>
    </w:p>
    <w:p w:rsidR="00470A3D" w:rsidRPr="00470A3D" w:rsidRDefault="00470A3D" w:rsidP="00470A3D">
      <w:pPr>
        <w:widowControl w:val="0"/>
        <w:tabs>
          <w:tab w:val="left" w:pos="324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в)</w:t>
      </w:r>
      <w:r w:rsidRPr="00470A3D">
        <w:rPr>
          <w:rFonts w:ascii="Times New Roman" w:eastAsia="Times New Roman" w:hAnsi="Times New Roman" w:cs="Times New Roman"/>
          <w:sz w:val="16"/>
          <w:szCs w:val="16"/>
        </w:rPr>
        <w:tab/>
        <w:t>тушить лесные пожары, возникшие по их вине;</w:t>
      </w:r>
    </w:p>
    <w:p w:rsidR="00470A3D" w:rsidRPr="00470A3D" w:rsidRDefault="00470A3D" w:rsidP="00470A3D">
      <w:pPr>
        <w:widowControl w:val="0"/>
        <w:tabs>
          <w:tab w:val="left" w:pos="306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г)</w:t>
      </w:r>
      <w:r w:rsidRPr="00470A3D">
        <w:rPr>
          <w:rFonts w:ascii="Times New Roman" w:eastAsia="Times New Roman" w:hAnsi="Times New Roman" w:cs="Times New Roman"/>
          <w:sz w:val="16"/>
          <w:szCs w:val="16"/>
        </w:rPr>
        <w:tab/>
        <w:t>немедленно принимать меры к ликвидации лесных пожаров, возникших в местах использования лесов, а также оповещать о пожаре органы государственной власти или органы местного самоуправления;</w:t>
      </w:r>
    </w:p>
    <w:p w:rsidR="00470A3D" w:rsidRPr="00470A3D" w:rsidRDefault="00470A3D" w:rsidP="00470A3D">
      <w:pPr>
        <w:widowControl w:val="0"/>
        <w:tabs>
          <w:tab w:val="left" w:pos="331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д)</w:t>
      </w:r>
      <w:r w:rsidRPr="00470A3D">
        <w:rPr>
          <w:rFonts w:ascii="Times New Roman" w:eastAsia="Times New Roman" w:hAnsi="Times New Roman" w:cs="Times New Roman"/>
          <w:sz w:val="16"/>
          <w:szCs w:val="16"/>
        </w:rPr>
        <w:tab/>
        <w:t>направлять работников, пожарную технику, транспортные и другие средства на тушение лесных пожаров в порядке, установленном законодательством Российской Федерации.</w:t>
      </w:r>
    </w:p>
    <w:p w:rsidR="00470A3D" w:rsidRPr="00470A3D" w:rsidRDefault="00470A3D" w:rsidP="00470A3D">
      <w:pPr>
        <w:widowControl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Перед началом пожароопасного сезона юридические лица, осуществляющие использование лесов:</w:t>
      </w:r>
    </w:p>
    <w:p w:rsidR="00470A3D" w:rsidRPr="00470A3D" w:rsidRDefault="00470A3D" w:rsidP="00470A3D">
      <w:pPr>
        <w:widowControl w:val="0"/>
        <w:tabs>
          <w:tab w:val="left" w:pos="280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- обязаны провести инструктаж своих работников, а также участников массовых мероприятий, проводимых ими в лесах, о соблюдении требований пожарной безопасности в лесах, а также о способах тушения лесных пожаров;</w:t>
      </w:r>
    </w:p>
    <w:p w:rsidR="00470A3D" w:rsidRPr="00470A3D" w:rsidRDefault="00470A3D" w:rsidP="00470A3D">
      <w:pPr>
        <w:widowControl w:val="0"/>
        <w:tabs>
          <w:tab w:val="left" w:pos="205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- совместно с Администрацией Борисоглебского сельского поселения организовывают и проводят рейды по охране лесов от пожаров.</w:t>
      </w:r>
    </w:p>
    <w:p w:rsidR="00470A3D" w:rsidRPr="00470A3D" w:rsidRDefault="00470A3D" w:rsidP="00470A3D">
      <w:pPr>
        <w:widowControl w:val="0"/>
        <w:tabs>
          <w:tab w:val="left" w:pos="567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Собственники земельных участков на территории Борисоглебского сельского поселения - юридические и физические лица перед началом пожароопасного сезона или в осенний период проводят комплекс мероприятий по недопущению несанкционированных палов травы на принадлежащих им земельных участках, а именно:</w:t>
      </w:r>
    </w:p>
    <w:p w:rsidR="00470A3D" w:rsidRPr="00470A3D" w:rsidRDefault="00470A3D" w:rsidP="00470A3D">
      <w:pPr>
        <w:widowControl w:val="0"/>
        <w:tabs>
          <w:tab w:val="left" w:pos="205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кошение травы;</w:t>
      </w:r>
    </w:p>
    <w:p w:rsidR="00470A3D" w:rsidRPr="00470A3D" w:rsidRDefault="00470A3D" w:rsidP="00470A3D">
      <w:pPr>
        <w:widowControl w:val="0"/>
        <w:tabs>
          <w:tab w:val="left" w:pos="205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уборка сухостоя;</w:t>
      </w:r>
    </w:p>
    <w:p w:rsidR="00470A3D" w:rsidRPr="00470A3D" w:rsidRDefault="00470A3D" w:rsidP="00470A3D">
      <w:pPr>
        <w:widowControl w:val="0"/>
        <w:tabs>
          <w:tab w:val="left" w:pos="280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 xml:space="preserve">опашка земельных участков, прилегающих к застроенным </w:t>
      </w:r>
      <w:r w:rsidRPr="00470A3D">
        <w:rPr>
          <w:rFonts w:ascii="Times New Roman" w:eastAsia="Times New Roman" w:hAnsi="Times New Roman" w:cs="Times New Roman"/>
          <w:sz w:val="16"/>
          <w:szCs w:val="16"/>
        </w:rPr>
        <w:lastRenderedPageBreak/>
        <w:t>территориям и лесным массивам;</w:t>
      </w:r>
    </w:p>
    <w:p w:rsidR="00470A3D" w:rsidRPr="00470A3D" w:rsidRDefault="00470A3D" w:rsidP="00470A3D">
      <w:pPr>
        <w:widowControl w:val="0"/>
        <w:tabs>
          <w:tab w:val="left" w:pos="280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проведение санкционированного пала травы в установленном действующим законодательством порядке и т.д.</w:t>
      </w:r>
    </w:p>
    <w:p w:rsidR="00470A3D" w:rsidRPr="00470A3D" w:rsidRDefault="00470A3D" w:rsidP="00470A3D">
      <w:pPr>
        <w:widowControl w:val="0"/>
        <w:tabs>
          <w:tab w:val="left" w:pos="567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Администрация Борисоглебского сельского поселения проводит профилактические работы с населением по предупреждению лесных пожаров.</w:t>
      </w:r>
    </w:p>
    <w:p w:rsidR="00470A3D" w:rsidRPr="00470A3D" w:rsidRDefault="00470A3D" w:rsidP="00470A3D">
      <w:pPr>
        <w:widowControl w:val="0"/>
        <w:tabs>
          <w:tab w:val="left" w:pos="567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Рекомендовать населению частного сектора п. Борисоглебский у каждого жилого строения установить емкость (бочку) с водой или иметь огнетушитель.</w:t>
      </w:r>
    </w:p>
    <w:p w:rsidR="00470A3D" w:rsidRPr="00470A3D" w:rsidRDefault="00470A3D" w:rsidP="00470A3D">
      <w:pPr>
        <w:widowControl w:val="0"/>
        <w:tabs>
          <w:tab w:val="left" w:pos="567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0A3D">
        <w:rPr>
          <w:rFonts w:ascii="Times New Roman" w:eastAsia="Times New Roman" w:hAnsi="Times New Roman" w:cs="Times New Roman"/>
          <w:sz w:val="16"/>
          <w:szCs w:val="16"/>
        </w:rPr>
        <w:t>Граждане могут быть привлечены для тушения лесных пожаров 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характера».</w:t>
      </w:r>
    </w:p>
    <w:p w:rsidR="007B70CE" w:rsidRPr="001E61F1" w:rsidRDefault="004865D9" w:rsidP="00470A3D">
      <w:pPr>
        <w:spacing w:after="0" w:line="276" w:lineRule="auto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B1C9E0" wp14:editId="3D9A6474">
                <wp:simplePos x="0" y="0"/>
                <wp:positionH relativeFrom="column">
                  <wp:posOffset>3412490</wp:posOffset>
                </wp:positionH>
                <wp:positionV relativeFrom="paragraph">
                  <wp:posOffset>5187950</wp:posOffset>
                </wp:positionV>
                <wp:extent cx="3257550" cy="20478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47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1630"/>
                              <w:gridCol w:w="1526"/>
                            </w:tblGrid>
                            <w:tr w:rsidR="004865D9" w:rsidTr="000228ED">
                              <w:tc>
                                <w:tcPr>
                                  <w:tcW w:w="3369" w:type="dxa"/>
                                </w:tcPr>
                                <w:p w:rsidR="004865D9" w:rsidRPr="007F09E0" w:rsidRDefault="004865D9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4865D9" w:rsidRPr="007F09E0" w:rsidRDefault="004865D9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4865D9" w:rsidRDefault="004865D9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4865D9" w:rsidRPr="007F09E0" w:rsidRDefault="004865D9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4865D9" w:rsidRPr="007F09E0" w:rsidRDefault="004865D9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4865D9" w:rsidRPr="007F09E0" w:rsidRDefault="004865D9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4865D9" w:rsidRPr="007F09E0" w:rsidRDefault="004865D9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4865D9" w:rsidRDefault="004865D9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4865D9" w:rsidRPr="007F09E0" w:rsidRDefault="004865D9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4865D9" w:rsidRDefault="004865D9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65D9" w:rsidRPr="007F09E0" w:rsidRDefault="004865D9" w:rsidP="004865D9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268.7pt;margin-top:408.5pt;width:256.5pt;height:16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1630"/>
                        <w:gridCol w:w="1526"/>
                      </w:tblGrid>
                      <w:tr w:rsidR="004865D9" w:rsidTr="000228ED">
                        <w:tc>
                          <w:tcPr>
                            <w:tcW w:w="3369" w:type="dxa"/>
                          </w:tcPr>
                          <w:p w:rsidR="004865D9" w:rsidRPr="007F09E0" w:rsidRDefault="004865D9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4865D9" w:rsidRPr="007F09E0" w:rsidRDefault="004865D9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4865D9" w:rsidRDefault="004865D9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4865D9" w:rsidRPr="007F09E0" w:rsidRDefault="004865D9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4865D9" w:rsidRPr="007F09E0" w:rsidRDefault="004865D9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4865D9" w:rsidRPr="007F09E0" w:rsidRDefault="004865D9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4865D9" w:rsidRPr="007F09E0" w:rsidRDefault="004865D9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4865D9" w:rsidRDefault="004865D9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4865D9" w:rsidRPr="007F09E0" w:rsidRDefault="004865D9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4865D9" w:rsidRDefault="004865D9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865D9" w:rsidRPr="007F09E0" w:rsidRDefault="004865D9" w:rsidP="004865D9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B70CE" w:rsidRPr="001E61F1" w:rsidSect="008E5109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7C" w:rsidRDefault="005D7E7C" w:rsidP="00110F92">
      <w:pPr>
        <w:spacing w:after="0" w:line="240" w:lineRule="auto"/>
      </w:pPr>
      <w:r>
        <w:separator/>
      </w:r>
    </w:p>
  </w:endnote>
  <w:endnote w:type="continuationSeparator" w:id="0">
    <w:p w:rsidR="005D7E7C" w:rsidRDefault="005D7E7C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58" w:rsidRDefault="00B53A58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307E5D">
      <w:rPr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7C" w:rsidRDefault="005D7E7C" w:rsidP="00110F92">
      <w:pPr>
        <w:spacing w:after="0" w:line="240" w:lineRule="auto"/>
      </w:pPr>
      <w:r>
        <w:separator/>
      </w:r>
    </w:p>
  </w:footnote>
  <w:footnote w:type="continuationSeparator" w:id="0">
    <w:p w:rsidR="005D7E7C" w:rsidRDefault="005D7E7C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53A58" w:rsidRDefault="00B53A58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53A58" w:rsidRPr="001A1180" w:rsidRDefault="00B53A58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67DC8"/>
    <w:multiLevelType w:val="hybridMultilevel"/>
    <w:tmpl w:val="DECCB25C"/>
    <w:lvl w:ilvl="0" w:tplc="E98E9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3120B"/>
    <w:multiLevelType w:val="hybridMultilevel"/>
    <w:tmpl w:val="DA7A2880"/>
    <w:lvl w:ilvl="0" w:tplc="1652B21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31623"/>
    <w:multiLevelType w:val="hybridMultilevel"/>
    <w:tmpl w:val="83B4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A4F7C"/>
    <w:multiLevelType w:val="hybridMultilevel"/>
    <w:tmpl w:val="2CFACB10"/>
    <w:lvl w:ilvl="0" w:tplc="EC2605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B67749"/>
    <w:multiLevelType w:val="hybridMultilevel"/>
    <w:tmpl w:val="B3320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B1E39"/>
    <w:multiLevelType w:val="hybridMultilevel"/>
    <w:tmpl w:val="C70A5F7A"/>
    <w:lvl w:ilvl="0" w:tplc="3990C8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67094C"/>
    <w:multiLevelType w:val="hybridMultilevel"/>
    <w:tmpl w:val="BE4C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30B69"/>
    <w:multiLevelType w:val="multilevel"/>
    <w:tmpl w:val="BD26034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08" w:hanging="144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b w:val="0"/>
        <w:sz w:val="24"/>
      </w:rPr>
    </w:lvl>
  </w:abstractNum>
  <w:abstractNum w:abstractNumId="12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065813"/>
    <w:multiLevelType w:val="multilevel"/>
    <w:tmpl w:val="E4C8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15"/>
  </w:num>
  <w:num w:numId="9">
    <w:abstractNumId w:val="8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6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26AD1"/>
    <w:rsid w:val="000730C1"/>
    <w:rsid w:val="00080481"/>
    <w:rsid w:val="00080A63"/>
    <w:rsid w:val="000C15D5"/>
    <w:rsid w:val="00110F92"/>
    <w:rsid w:val="00115AF9"/>
    <w:rsid w:val="00140FB0"/>
    <w:rsid w:val="00164D1E"/>
    <w:rsid w:val="00175371"/>
    <w:rsid w:val="001813C8"/>
    <w:rsid w:val="00181D82"/>
    <w:rsid w:val="001A1180"/>
    <w:rsid w:val="001B6650"/>
    <w:rsid w:val="001C31C9"/>
    <w:rsid w:val="001E61F1"/>
    <w:rsid w:val="00200EDC"/>
    <w:rsid w:val="00204AE3"/>
    <w:rsid w:val="0021194F"/>
    <w:rsid w:val="00235B59"/>
    <w:rsid w:val="002427E2"/>
    <w:rsid w:val="00257E22"/>
    <w:rsid w:val="0026213A"/>
    <w:rsid w:val="00262C35"/>
    <w:rsid w:val="00266F7F"/>
    <w:rsid w:val="002A6A83"/>
    <w:rsid w:val="002B5044"/>
    <w:rsid w:val="002C36BF"/>
    <w:rsid w:val="002E7890"/>
    <w:rsid w:val="00301D7E"/>
    <w:rsid w:val="00307E5D"/>
    <w:rsid w:val="00317FBF"/>
    <w:rsid w:val="003239BB"/>
    <w:rsid w:val="003253BB"/>
    <w:rsid w:val="00340310"/>
    <w:rsid w:val="00380080"/>
    <w:rsid w:val="003F7024"/>
    <w:rsid w:val="00403A0F"/>
    <w:rsid w:val="00414ADB"/>
    <w:rsid w:val="004154FD"/>
    <w:rsid w:val="004213B8"/>
    <w:rsid w:val="00423709"/>
    <w:rsid w:val="00425869"/>
    <w:rsid w:val="00444BE7"/>
    <w:rsid w:val="004463EF"/>
    <w:rsid w:val="00454749"/>
    <w:rsid w:val="00462DE8"/>
    <w:rsid w:val="00470A3D"/>
    <w:rsid w:val="0047219F"/>
    <w:rsid w:val="00482FDF"/>
    <w:rsid w:val="00485001"/>
    <w:rsid w:val="004865D9"/>
    <w:rsid w:val="004A36F0"/>
    <w:rsid w:val="004A6714"/>
    <w:rsid w:val="004C7C19"/>
    <w:rsid w:val="004D5D83"/>
    <w:rsid w:val="004F1068"/>
    <w:rsid w:val="004F69C7"/>
    <w:rsid w:val="005065E4"/>
    <w:rsid w:val="00512E9F"/>
    <w:rsid w:val="00517F8B"/>
    <w:rsid w:val="00520DAC"/>
    <w:rsid w:val="00522CC2"/>
    <w:rsid w:val="005358A7"/>
    <w:rsid w:val="0054691D"/>
    <w:rsid w:val="005716FA"/>
    <w:rsid w:val="00586438"/>
    <w:rsid w:val="005B39E3"/>
    <w:rsid w:val="005B3E70"/>
    <w:rsid w:val="005B403F"/>
    <w:rsid w:val="005D7E7C"/>
    <w:rsid w:val="005E2445"/>
    <w:rsid w:val="005F467B"/>
    <w:rsid w:val="005F6CD2"/>
    <w:rsid w:val="00640E3F"/>
    <w:rsid w:val="006450C2"/>
    <w:rsid w:val="00650C21"/>
    <w:rsid w:val="0068175A"/>
    <w:rsid w:val="00682F7D"/>
    <w:rsid w:val="006B4246"/>
    <w:rsid w:val="006C4E27"/>
    <w:rsid w:val="006D5AF4"/>
    <w:rsid w:val="00700000"/>
    <w:rsid w:val="00715AD3"/>
    <w:rsid w:val="007471D9"/>
    <w:rsid w:val="00747D6B"/>
    <w:rsid w:val="00763746"/>
    <w:rsid w:val="007700E5"/>
    <w:rsid w:val="00771A1B"/>
    <w:rsid w:val="0077219F"/>
    <w:rsid w:val="0078479C"/>
    <w:rsid w:val="00797B2D"/>
    <w:rsid w:val="007A7116"/>
    <w:rsid w:val="007B70CE"/>
    <w:rsid w:val="007C6E08"/>
    <w:rsid w:val="007F09E0"/>
    <w:rsid w:val="00800324"/>
    <w:rsid w:val="00802407"/>
    <w:rsid w:val="008152FC"/>
    <w:rsid w:val="00830293"/>
    <w:rsid w:val="00844768"/>
    <w:rsid w:val="0084563F"/>
    <w:rsid w:val="00845A14"/>
    <w:rsid w:val="008773DF"/>
    <w:rsid w:val="00881755"/>
    <w:rsid w:val="00885E9D"/>
    <w:rsid w:val="008A4799"/>
    <w:rsid w:val="008C3FF3"/>
    <w:rsid w:val="008C6DE5"/>
    <w:rsid w:val="008E5109"/>
    <w:rsid w:val="0092280B"/>
    <w:rsid w:val="00924205"/>
    <w:rsid w:val="00936CFB"/>
    <w:rsid w:val="00937195"/>
    <w:rsid w:val="0095201B"/>
    <w:rsid w:val="0095324C"/>
    <w:rsid w:val="00954F35"/>
    <w:rsid w:val="00963734"/>
    <w:rsid w:val="00966B8F"/>
    <w:rsid w:val="009A1ED2"/>
    <w:rsid w:val="009C02EC"/>
    <w:rsid w:val="009C05B0"/>
    <w:rsid w:val="009D7D20"/>
    <w:rsid w:val="009E56E3"/>
    <w:rsid w:val="00A062D0"/>
    <w:rsid w:val="00A318F9"/>
    <w:rsid w:val="00A4284A"/>
    <w:rsid w:val="00A43D68"/>
    <w:rsid w:val="00A83DCB"/>
    <w:rsid w:val="00A95D47"/>
    <w:rsid w:val="00AA11A7"/>
    <w:rsid w:val="00AA5EC2"/>
    <w:rsid w:val="00AB79DD"/>
    <w:rsid w:val="00AE2EA7"/>
    <w:rsid w:val="00B14630"/>
    <w:rsid w:val="00B53A58"/>
    <w:rsid w:val="00B81B58"/>
    <w:rsid w:val="00B91C7D"/>
    <w:rsid w:val="00B93E03"/>
    <w:rsid w:val="00BB65AB"/>
    <w:rsid w:val="00BB6B85"/>
    <w:rsid w:val="00BC3C0B"/>
    <w:rsid w:val="00BE4486"/>
    <w:rsid w:val="00BE51F2"/>
    <w:rsid w:val="00C14EE5"/>
    <w:rsid w:val="00C23F38"/>
    <w:rsid w:val="00C503C6"/>
    <w:rsid w:val="00C6624A"/>
    <w:rsid w:val="00C83EA6"/>
    <w:rsid w:val="00C927E1"/>
    <w:rsid w:val="00CA7876"/>
    <w:rsid w:val="00CB4E9F"/>
    <w:rsid w:val="00CC0504"/>
    <w:rsid w:val="00CE517E"/>
    <w:rsid w:val="00CF3D3A"/>
    <w:rsid w:val="00D0177A"/>
    <w:rsid w:val="00D0276A"/>
    <w:rsid w:val="00D1150C"/>
    <w:rsid w:val="00D2419B"/>
    <w:rsid w:val="00DC68CA"/>
    <w:rsid w:val="00DD0D24"/>
    <w:rsid w:val="00DD5D6E"/>
    <w:rsid w:val="00DF14CA"/>
    <w:rsid w:val="00E01023"/>
    <w:rsid w:val="00E02D1C"/>
    <w:rsid w:val="00E16237"/>
    <w:rsid w:val="00E33E69"/>
    <w:rsid w:val="00E8253F"/>
    <w:rsid w:val="00EA5176"/>
    <w:rsid w:val="00EB154F"/>
    <w:rsid w:val="00EB528D"/>
    <w:rsid w:val="00EE2785"/>
    <w:rsid w:val="00EF6B8F"/>
    <w:rsid w:val="00F24FB6"/>
    <w:rsid w:val="00F25559"/>
    <w:rsid w:val="00F40226"/>
    <w:rsid w:val="00F43F18"/>
    <w:rsid w:val="00F579E0"/>
    <w:rsid w:val="00F618FC"/>
    <w:rsid w:val="00F62B89"/>
    <w:rsid w:val="00F83343"/>
    <w:rsid w:val="00F83E05"/>
    <w:rsid w:val="00FA3751"/>
    <w:rsid w:val="00FA7A57"/>
    <w:rsid w:val="00FC5F05"/>
    <w:rsid w:val="00FD759F"/>
    <w:rsid w:val="00FE2861"/>
    <w:rsid w:val="00FE32E6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9A1ED2"/>
  </w:style>
  <w:style w:type="numbering" w:customStyle="1" w:styleId="300">
    <w:name w:val="Нет списка30"/>
    <w:next w:val="a2"/>
    <w:uiPriority w:val="99"/>
    <w:semiHidden/>
    <w:unhideWhenUsed/>
    <w:rsid w:val="00645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9A1ED2"/>
  </w:style>
  <w:style w:type="numbering" w:customStyle="1" w:styleId="300">
    <w:name w:val="Нет списка30"/>
    <w:next w:val="a2"/>
    <w:uiPriority w:val="99"/>
    <w:semiHidden/>
    <w:unhideWhenUsed/>
    <w:rsid w:val="0064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043246"/>
    <w:rsid w:val="000511C9"/>
    <w:rsid w:val="00223E09"/>
    <w:rsid w:val="002435DA"/>
    <w:rsid w:val="00281DB3"/>
    <w:rsid w:val="00316789"/>
    <w:rsid w:val="00335A89"/>
    <w:rsid w:val="003B581B"/>
    <w:rsid w:val="004052FB"/>
    <w:rsid w:val="004D35FF"/>
    <w:rsid w:val="004D79C1"/>
    <w:rsid w:val="005040CA"/>
    <w:rsid w:val="005454C3"/>
    <w:rsid w:val="0063794F"/>
    <w:rsid w:val="00740996"/>
    <w:rsid w:val="00750B9F"/>
    <w:rsid w:val="0078527A"/>
    <w:rsid w:val="008B2521"/>
    <w:rsid w:val="0093449F"/>
    <w:rsid w:val="0095438E"/>
    <w:rsid w:val="00AB206B"/>
    <w:rsid w:val="00B02D8B"/>
    <w:rsid w:val="00B71531"/>
    <w:rsid w:val="00B95662"/>
    <w:rsid w:val="00BD65B0"/>
    <w:rsid w:val="00BE3467"/>
    <w:rsid w:val="00C26A14"/>
    <w:rsid w:val="00C44AD0"/>
    <w:rsid w:val="00C550C3"/>
    <w:rsid w:val="00C95861"/>
    <w:rsid w:val="00CC7260"/>
    <w:rsid w:val="00D56C3D"/>
    <w:rsid w:val="00DA448A"/>
    <w:rsid w:val="00E368E9"/>
    <w:rsid w:val="00E81914"/>
    <w:rsid w:val="00EE35E7"/>
    <w:rsid w:val="00F25C5C"/>
    <w:rsid w:val="00F432AE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EBA5-6C1B-41AC-866B-03FF8E98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User</cp:lastModifiedBy>
  <cp:revision>53</cp:revision>
  <cp:lastPrinted>2025-04-25T13:00:00Z</cp:lastPrinted>
  <dcterms:created xsi:type="dcterms:W3CDTF">2023-08-16T10:30:00Z</dcterms:created>
  <dcterms:modified xsi:type="dcterms:W3CDTF">2025-04-25T13:00:00Z</dcterms:modified>
</cp:coreProperties>
</file>