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E0" w:rsidRPr="0037267D" w:rsidRDefault="005D4EE0" w:rsidP="005D4EE0">
      <w:pPr>
        <w:shd w:val="clear" w:color="auto" w:fill="FFFFFF"/>
        <w:spacing w:line="266" w:lineRule="exact"/>
        <w:jc w:val="center"/>
        <w:rPr>
          <w:b/>
        </w:rPr>
      </w:pPr>
      <w:r w:rsidRPr="0037267D">
        <w:rPr>
          <w:rFonts w:eastAsia="Times New Roman"/>
          <w:b/>
          <w:spacing w:val="-4"/>
          <w:sz w:val="24"/>
          <w:szCs w:val="24"/>
        </w:rPr>
        <w:t>ПРОТОКОЛ</w:t>
      </w:r>
      <w:r>
        <w:rPr>
          <w:rFonts w:eastAsia="Times New Roman"/>
          <w:b/>
          <w:spacing w:val="-4"/>
          <w:sz w:val="24"/>
          <w:szCs w:val="24"/>
        </w:rPr>
        <w:t xml:space="preserve"> № 1</w:t>
      </w:r>
    </w:p>
    <w:p w:rsidR="00C0631A" w:rsidRDefault="005D4EE0" w:rsidP="005D4EE0">
      <w:pPr>
        <w:jc w:val="center"/>
        <w:rPr>
          <w:rFonts w:eastAsia="Calibri"/>
          <w:sz w:val="28"/>
          <w:szCs w:val="28"/>
          <w:lang w:eastAsia="en-US"/>
        </w:rPr>
      </w:pPr>
      <w:r w:rsidRPr="00DD1F13">
        <w:rPr>
          <w:rFonts w:eastAsia="Times New Roman"/>
          <w:sz w:val="28"/>
          <w:szCs w:val="28"/>
        </w:rPr>
        <w:t xml:space="preserve">заседания общественной комиссии </w:t>
      </w:r>
      <w:proofErr w:type="gramStart"/>
      <w:r w:rsidRPr="00DD1F13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 xml:space="preserve">подведению итогов приема предложений от населения по определению общественной территории </w:t>
      </w:r>
      <w:r w:rsidRPr="00531F5C">
        <w:rPr>
          <w:rFonts w:eastAsia="Calibri"/>
          <w:sz w:val="28"/>
          <w:szCs w:val="28"/>
          <w:lang w:eastAsia="en-US"/>
        </w:rPr>
        <w:t>для принятия участия во Всероссийском конкурсе</w:t>
      </w:r>
      <w:proofErr w:type="gramEnd"/>
      <w:r w:rsidRPr="00531F5C">
        <w:rPr>
          <w:rFonts w:eastAsia="Calibri"/>
          <w:sz w:val="28"/>
          <w:szCs w:val="28"/>
          <w:lang w:eastAsia="en-US"/>
        </w:rPr>
        <w:t xml:space="preserve"> лучших проектов создания комфортной городской среды в малых городах и исторических поселениях</w:t>
      </w:r>
    </w:p>
    <w:p w:rsidR="005D4EE0" w:rsidRDefault="005D4EE0" w:rsidP="005D4EE0"/>
    <w:p w:rsidR="005D4EE0" w:rsidRPr="005D4EE0" w:rsidRDefault="005D4EE0" w:rsidP="005D4EE0">
      <w:pPr>
        <w:rPr>
          <w:sz w:val="24"/>
          <w:szCs w:val="24"/>
        </w:rPr>
      </w:pPr>
      <w:r w:rsidRPr="005D4EE0">
        <w:rPr>
          <w:sz w:val="24"/>
          <w:szCs w:val="24"/>
        </w:rPr>
        <w:t>п. Борисоглебский                                                                                                                   2</w:t>
      </w:r>
      <w:r>
        <w:rPr>
          <w:sz w:val="24"/>
          <w:szCs w:val="24"/>
        </w:rPr>
        <w:t>4</w:t>
      </w:r>
      <w:r w:rsidRPr="005D4EE0">
        <w:rPr>
          <w:sz w:val="24"/>
          <w:szCs w:val="24"/>
        </w:rPr>
        <w:t>.02.2025 г.</w:t>
      </w:r>
    </w:p>
    <w:p w:rsidR="005D4EE0" w:rsidRPr="005D4EE0" w:rsidRDefault="005D4EE0" w:rsidP="005D4EE0">
      <w:pPr>
        <w:rPr>
          <w:sz w:val="24"/>
          <w:szCs w:val="24"/>
        </w:rPr>
      </w:pPr>
    </w:p>
    <w:p w:rsidR="005D4EE0" w:rsidRPr="005D4EE0" w:rsidRDefault="005D4EE0" w:rsidP="005D4EE0">
      <w:pPr>
        <w:rPr>
          <w:b/>
          <w:sz w:val="24"/>
          <w:szCs w:val="24"/>
          <w:u w:val="single"/>
        </w:rPr>
      </w:pPr>
      <w:r w:rsidRPr="005D4EE0">
        <w:rPr>
          <w:b/>
          <w:sz w:val="24"/>
          <w:szCs w:val="24"/>
          <w:u w:val="single"/>
        </w:rPr>
        <w:t>Присутствовали: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b/>
          <w:color w:val="000000"/>
          <w:sz w:val="24"/>
          <w:szCs w:val="24"/>
          <w:lang w:eastAsia="en-US"/>
        </w:rPr>
        <w:t xml:space="preserve">Председатель комиссии: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 xml:space="preserve">Демьянюк Елизавета Алексеевна - Глава Администрации Борисоглебского сельского поселения Борисоглебского муниципального района Ярославской области;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b/>
          <w:color w:val="000000"/>
          <w:sz w:val="24"/>
          <w:szCs w:val="24"/>
          <w:lang w:eastAsia="en-US"/>
        </w:rPr>
        <w:t xml:space="preserve">Заместитель председателя комиссии: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 xml:space="preserve">Секачева Ольга Николаевна - председатель Муниципального Совета Борисоглебского сельского поселения Борисоглебского муниципального района Ярославской области;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b/>
          <w:color w:val="000000"/>
          <w:sz w:val="24"/>
          <w:szCs w:val="24"/>
          <w:lang w:eastAsia="en-US"/>
        </w:rPr>
        <w:t xml:space="preserve">Секретарь комиссии: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 xml:space="preserve">Красковская Екатерина Викторовна - консультант Администрации Борисоглебского сельского поселения Борисоглебского муниципального района Ярославской области;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b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b/>
          <w:color w:val="000000"/>
          <w:sz w:val="24"/>
          <w:szCs w:val="24"/>
          <w:lang w:eastAsia="en-US"/>
        </w:rPr>
        <w:t xml:space="preserve">Члены комиссии: 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>Шилов Ярослав Сергеевич – Исполняющий обязанности Главы Администрации Борисоглебского муниципального района;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>Короткова Валентина Викторовна – начальник отдела ЖКХ Администрации Борисоглебского муниципального района;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>Тетерина Наталья Сергеевна – ведущий специалист отдела ЖКХ Администрации Борисоглебского муниципального района;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5D4EE0">
        <w:rPr>
          <w:rFonts w:eastAsiaTheme="minorHAnsi"/>
          <w:color w:val="000000"/>
          <w:sz w:val="24"/>
          <w:szCs w:val="24"/>
          <w:lang w:eastAsia="en-US"/>
        </w:rPr>
        <w:t>Мозжухина</w:t>
      </w:r>
      <w:proofErr w:type="spellEnd"/>
      <w:r w:rsidRPr="005D4EE0">
        <w:rPr>
          <w:rFonts w:eastAsiaTheme="minorHAnsi"/>
          <w:color w:val="000000"/>
          <w:sz w:val="24"/>
          <w:szCs w:val="24"/>
          <w:lang w:eastAsia="en-US"/>
        </w:rPr>
        <w:t xml:space="preserve"> Наталья Сергеевна – консультант Администрации Борисоглебского муниципального района;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>Пелевина Елена Николаевна – начальник отдела имущественных и земельных отношений Администрации Борисоглебского муниципального района;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>Куликова Татьяна Германовна – председатель ОБМР ЯО ЯООО ветеранов (пенсионеров) войны, труда, Вооруженных Сил и правоохранительных органов;</w:t>
      </w:r>
    </w:p>
    <w:p w:rsidR="005D4EE0" w:rsidRPr="005D4EE0" w:rsidRDefault="005D4EE0" w:rsidP="005D4EE0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5D4EE0">
        <w:rPr>
          <w:rFonts w:eastAsiaTheme="minorHAnsi"/>
          <w:color w:val="000000"/>
          <w:sz w:val="24"/>
          <w:szCs w:val="24"/>
          <w:lang w:eastAsia="en-US"/>
        </w:rPr>
        <w:t>Калинин Сергей Владимирович – председатель Общественной палаты Борисоглебского муниципального района;</w:t>
      </w:r>
    </w:p>
    <w:p w:rsidR="005D4EE0" w:rsidRDefault="005D4EE0" w:rsidP="005D4EE0">
      <w:pPr>
        <w:ind w:firstLine="708"/>
        <w:jc w:val="both"/>
        <w:rPr>
          <w:rFonts w:eastAsia="Times New Roman"/>
          <w:sz w:val="24"/>
          <w:szCs w:val="24"/>
        </w:rPr>
      </w:pPr>
      <w:proofErr w:type="spellStart"/>
      <w:r w:rsidRPr="005D4EE0">
        <w:rPr>
          <w:rFonts w:eastAsia="Times New Roman"/>
          <w:sz w:val="24"/>
          <w:szCs w:val="24"/>
        </w:rPr>
        <w:t>Табакова</w:t>
      </w:r>
      <w:proofErr w:type="spellEnd"/>
      <w:r w:rsidRPr="005D4EE0">
        <w:rPr>
          <w:rFonts w:eastAsia="Times New Roman"/>
          <w:sz w:val="24"/>
          <w:szCs w:val="24"/>
        </w:rPr>
        <w:t xml:space="preserve"> Наталья Александровна – начальник отдела культуры Администрации Борисоглебского муниципального района.</w:t>
      </w:r>
    </w:p>
    <w:p w:rsidR="005D4EE0" w:rsidRDefault="005D4EE0" w:rsidP="005D4EE0">
      <w:pPr>
        <w:ind w:firstLine="708"/>
        <w:jc w:val="both"/>
        <w:rPr>
          <w:sz w:val="24"/>
          <w:szCs w:val="24"/>
        </w:rPr>
      </w:pPr>
    </w:p>
    <w:p w:rsidR="005D4EE0" w:rsidRPr="005D4EE0" w:rsidRDefault="005D4EE0" w:rsidP="005D4EE0">
      <w:pPr>
        <w:shd w:val="clear" w:color="auto" w:fill="FFFFFF"/>
        <w:rPr>
          <w:b/>
          <w:u w:val="single"/>
        </w:rPr>
      </w:pPr>
      <w:r w:rsidRPr="005D4EE0">
        <w:rPr>
          <w:rFonts w:eastAsia="Times New Roman"/>
          <w:b/>
          <w:spacing w:val="-2"/>
          <w:sz w:val="24"/>
          <w:szCs w:val="24"/>
          <w:u w:val="single"/>
        </w:rPr>
        <w:t>Повестка заседания:</w:t>
      </w:r>
    </w:p>
    <w:p w:rsidR="005D4EE0" w:rsidRPr="004D5B6B" w:rsidRDefault="005D4EE0" w:rsidP="005D4EE0">
      <w:pPr>
        <w:pStyle w:val="a3"/>
        <w:numPr>
          <w:ilvl w:val="0"/>
          <w:numId w:val="1"/>
        </w:numPr>
        <w:shd w:val="clear" w:color="auto" w:fill="FFFFFF"/>
        <w:ind w:right="166"/>
        <w:jc w:val="both"/>
      </w:pPr>
      <w:r w:rsidRPr="000A4E55">
        <w:rPr>
          <w:rFonts w:eastAsia="Times New Roman"/>
          <w:sz w:val="24"/>
          <w:szCs w:val="24"/>
        </w:rPr>
        <w:t xml:space="preserve">Подведение итогов приема предложений </w:t>
      </w:r>
      <w:proofErr w:type="gramStart"/>
      <w:r w:rsidRPr="000A4E55"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населения по выбору общественной</w:t>
      </w:r>
      <w:r w:rsidRPr="000A4E5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территории</w:t>
      </w:r>
      <w:r w:rsidRPr="000A4E5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принятия участия</w:t>
      </w:r>
      <w:r w:rsidRPr="00DD1F13">
        <w:rPr>
          <w:rFonts w:eastAsia="Times New Roman"/>
          <w:sz w:val="24"/>
          <w:szCs w:val="24"/>
        </w:rPr>
        <w:t xml:space="preserve"> во Всероссийском конкурсе лучших проектов создания комфортной городской среды в малых городах</w:t>
      </w:r>
      <w:proofErr w:type="gramEnd"/>
      <w:r w:rsidRPr="00DD1F13">
        <w:rPr>
          <w:rFonts w:eastAsia="Times New Roman"/>
          <w:sz w:val="24"/>
          <w:szCs w:val="24"/>
        </w:rPr>
        <w:t xml:space="preserve"> и исторических поселениях</w:t>
      </w:r>
      <w:r>
        <w:rPr>
          <w:rFonts w:eastAsia="Times New Roman"/>
          <w:sz w:val="24"/>
          <w:szCs w:val="24"/>
        </w:rPr>
        <w:t>.</w:t>
      </w:r>
    </w:p>
    <w:p w:rsidR="005D4EE0" w:rsidRDefault="005D4EE0" w:rsidP="005D4EE0">
      <w:pPr>
        <w:shd w:val="clear" w:color="auto" w:fill="FFFFFF"/>
        <w:rPr>
          <w:rFonts w:eastAsia="Times New Roman"/>
          <w:b/>
          <w:bCs/>
          <w:spacing w:val="-5"/>
          <w:sz w:val="24"/>
          <w:szCs w:val="24"/>
          <w:u w:val="single"/>
        </w:rPr>
      </w:pPr>
    </w:p>
    <w:p w:rsidR="005D4EE0" w:rsidRPr="005D4EE0" w:rsidRDefault="005D4EE0" w:rsidP="005D4EE0">
      <w:pPr>
        <w:shd w:val="clear" w:color="auto" w:fill="FFFFFF"/>
        <w:rPr>
          <w:u w:val="single"/>
        </w:rPr>
      </w:pPr>
      <w:r w:rsidRPr="005D4EE0">
        <w:rPr>
          <w:rFonts w:eastAsia="Times New Roman"/>
          <w:b/>
          <w:bCs/>
          <w:spacing w:val="-5"/>
          <w:sz w:val="24"/>
          <w:szCs w:val="24"/>
          <w:u w:val="single"/>
        </w:rPr>
        <w:t>Слушали:</w:t>
      </w:r>
    </w:p>
    <w:p w:rsidR="005D4EE0" w:rsidRDefault="005D4EE0" w:rsidP="005D4EE0">
      <w:pPr>
        <w:shd w:val="clear" w:color="auto" w:fill="FFFFFF"/>
        <w:spacing w:line="274" w:lineRule="exact"/>
        <w:ind w:right="158" w:firstLine="7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  <w:t xml:space="preserve">Демьянюк Е.А. - </w:t>
      </w:r>
      <w:r w:rsidRPr="004D5B6B">
        <w:rPr>
          <w:rFonts w:eastAsia="Times New Roman"/>
          <w:sz w:val="24"/>
          <w:szCs w:val="24"/>
        </w:rPr>
        <w:t>открыл</w:t>
      </w:r>
      <w:r>
        <w:rPr>
          <w:rFonts w:eastAsia="Times New Roman"/>
          <w:sz w:val="24"/>
          <w:szCs w:val="24"/>
        </w:rPr>
        <w:t>а</w:t>
      </w:r>
      <w:r w:rsidRPr="004D5B6B">
        <w:rPr>
          <w:rFonts w:eastAsia="Times New Roman"/>
          <w:sz w:val="24"/>
          <w:szCs w:val="24"/>
        </w:rPr>
        <w:t xml:space="preserve"> и вел</w:t>
      </w:r>
      <w:r>
        <w:rPr>
          <w:rFonts w:eastAsia="Times New Roman"/>
          <w:sz w:val="24"/>
          <w:szCs w:val="24"/>
        </w:rPr>
        <w:t>а</w:t>
      </w:r>
      <w:r w:rsidRPr="004D5B6B">
        <w:rPr>
          <w:rFonts w:eastAsia="Times New Roman"/>
          <w:sz w:val="24"/>
          <w:szCs w:val="24"/>
        </w:rPr>
        <w:t xml:space="preserve"> заседание комиссии, ознакомил</w:t>
      </w:r>
      <w:r>
        <w:rPr>
          <w:rFonts w:eastAsia="Times New Roman"/>
          <w:sz w:val="24"/>
          <w:szCs w:val="24"/>
        </w:rPr>
        <w:t>а</w:t>
      </w:r>
      <w:r w:rsidRPr="004D5B6B">
        <w:rPr>
          <w:rFonts w:eastAsia="Times New Roman"/>
          <w:sz w:val="24"/>
          <w:szCs w:val="24"/>
        </w:rPr>
        <w:t xml:space="preserve"> присутствующих с повесткой.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Проинформировал об организованном приеме предложений в период </w:t>
      </w:r>
      <w:r w:rsidRPr="00DD1F13">
        <w:rPr>
          <w:rFonts w:eastAsia="Times New Roman"/>
          <w:spacing w:val="-1"/>
          <w:sz w:val="24"/>
          <w:szCs w:val="24"/>
        </w:rPr>
        <w:t xml:space="preserve">с </w:t>
      </w:r>
      <w:r>
        <w:rPr>
          <w:rFonts w:eastAsia="Times New Roman"/>
          <w:spacing w:val="-1"/>
          <w:sz w:val="24"/>
          <w:szCs w:val="24"/>
        </w:rPr>
        <w:t>10</w:t>
      </w:r>
      <w:r w:rsidRPr="00DD1F13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февраля</w:t>
      </w:r>
      <w:r w:rsidRPr="00DD1F13">
        <w:rPr>
          <w:rFonts w:eastAsia="Times New Roman"/>
          <w:spacing w:val="-1"/>
          <w:sz w:val="24"/>
          <w:szCs w:val="24"/>
        </w:rPr>
        <w:t xml:space="preserve"> 2025 года по 23 ф</w:t>
      </w:r>
      <w:r>
        <w:rPr>
          <w:rFonts w:eastAsia="Times New Roman"/>
          <w:spacing w:val="-1"/>
          <w:sz w:val="24"/>
          <w:szCs w:val="24"/>
        </w:rPr>
        <w:t>евраля 2025 года (включительно)</w:t>
      </w:r>
      <w:r w:rsidRPr="00DD1F13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 xml:space="preserve">о </w:t>
      </w:r>
      <w:r>
        <w:rPr>
          <w:sz w:val="24"/>
          <w:szCs w:val="24"/>
          <w:lang w:eastAsia="en-US"/>
        </w:rPr>
        <w:t>приему</w:t>
      </w:r>
      <w:r w:rsidRPr="002620BE">
        <w:rPr>
          <w:sz w:val="24"/>
          <w:szCs w:val="24"/>
          <w:lang w:eastAsia="en-US"/>
        </w:rPr>
        <w:t xml:space="preserve"> предложений от жителей по выбору общественной территории, предлагаемой для участия во Всероссийском конкурсе лучших проектов создания комфортной городской среды в 2025 году, на котор</w:t>
      </w:r>
      <w:r>
        <w:rPr>
          <w:sz w:val="24"/>
          <w:szCs w:val="24"/>
          <w:lang w:eastAsia="en-US"/>
        </w:rPr>
        <w:t>ой будет реализовываться проект.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Голосование проводилось</w:t>
      </w:r>
      <w:r>
        <w:rPr>
          <w:sz w:val="24"/>
          <w:szCs w:val="24"/>
          <w:lang w:eastAsia="en-US"/>
        </w:rPr>
        <w:t xml:space="preserve"> </w:t>
      </w:r>
      <w:r w:rsidRPr="005D4EE0">
        <w:rPr>
          <w:sz w:val="24"/>
          <w:szCs w:val="24"/>
        </w:rPr>
        <w:t xml:space="preserve">на официальном сайте Администрации Борисоглебского сельского поселения Борисоглебского муниципального района Ярославской области </w:t>
      </w:r>
      <w:r w:rsidRPr="005D4EE0">
        <w:rPr>
          <w:sz w:val="24"/>
          <w:szCs w:val="24"/>
          <w:lang w:val="en-US"/>
        </w:rPr>
        <w:t>http</w:t>
      </w:r>
      <w:r w:rsidRPr="005D4EE0">
        <w:rPr>
          <w:sz w:val="24"/>
          <w:szCs w:val="24"/>
        </w:rPr>
        <w:t>://</w:t>
      </w:r>
      <w:proofErr w:type="spellStart"/>
      <w:r w:rsidRPr="005D4EE0">
        <w:rPr>
          <w:sz w:val="24"/>
          <w:szCs w:val="24"/>
          <w:lang w:val="en-US"/>
        </w:rPr>
        <w:t>admborisogleb</w:t>
      </w:r>
      <w:proofErr w:type="spellEnd"/>
      <w:r w:rsidRPr="005D4EE0">
        <w:rPr>
          <w:sz w:val="24"/>
          <w:szCs w:val="24"/>
        </w:rPr>
        <w:t>.</w:t>
      </w:r>
      <w:proofErr w:type="spellStart"/>
      <w:r w:rsidRPr="005D4EE0">
        <w:rPr>
          <w:sz w:val="24"/>
          <w:szCs w:val="24"/>
          <w:lang w:val="en-US"/>
        </w:rPr>
        <w:t>ru</w:t>
      </w:r>
      <w:proofErr w:type="spellEnd"/>
      <w:r w:rsidRPr="005D4EE0">
        <w:rPr>
          <w:sz w:val="24"/>
          <w:szCs w:val="24"/>
        </w:rPr>
        <w:t xml:space="preserve">, на платформе обратной связи https://pos.gosuslugi.ru/, на официальной странице «Администрация Борисоглебского сельского поселения » в социальной сети </w:t>
      </w:r>
      <w:proofErr w:type="spellStart"/>
      <w:r w:rsidRPr="005D4EE0">
        <w:rPr>
          <w:sz w:val="24"/>
          <w:szCs w:val="24"/>
        </w:rPr>
        <w:t>ВКонтакте</w:t>
      </w:r>
      <w:proofErr w:type="spellEnd"/>
      <w:r w:rsidRPr="005D4EE0">
        <w:rPr>
          <w:sz w:val="24"/>
          <w:szCs w:val="24"/>
        </w:rPr>
        <w:t xml:space="preserve"> </w:t>
      </w:r>
      <w:hyperlink r:id="rId6" w:history="1">
        <w:r w:rsidRPr="005D4EE0">
          <w:rPr>
            <w:rStyle w:val="a4"/>
            <w:sz w:val="24"/>
            <w:szCs w:val="24"/>
          </w:rPr>
          <w:t>https://vk.com/borisogleb.poselenie</w:t>
        </w:r>
      </w:hyperlink>
      <w:r>
        <w:rPr>
          <w:rStyle w:val="a4"/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путем проведения очных заседаний с </w:t>
      </w:r>
      <w:r>
        <w:rPr>
          <w:sz w:val="24"/>
          <w:szCs w:val="24"/>
          <w:lang w:eastAsia="en-US"/>
        </w:rPr>
        <w:lastRenderedPageBreak/>
        <w:t>жителями и опросных листов.</w:t>
      </w:r>
      <w:r w:rsidRPr="0026092C">
        <w:rPr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</w:rPr>
        <w:t>Ознакомил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с общим количеством предложений, поданных жителями за каждую территорию. </w:t>
      </w:r>
      <w:r w:rsidRPr="00C854BE">
        <w:rPr>
          <w:rFonts w:eastAsia="Times New Roman"/>
          <w:sz w:val="24"/>
          <w:szCs w:val="24"/>
        </w:rPr>
        <w:t>Предложил</w:t>
      </w:r>
      <w:r>
        <w:rPr>
          <w:rFonts w:eastAsia="Times New Roman"/>
          <w:sz w:val="24"/>
          <w:szCs w:val="24"/>
        </w:rPr>
        <w:t>а</w:t>
      </w:r>
      <w:r w:rsidRPr="00C854BE">
        <w:rPr>
          <w:rFonts w:eastAsia="Times New Roman"/>
          <w:sz w:val="24"/>
          <w:szCs w:val="24"/>
        </w:rPr>
        <w:t xml:space="preserve"> совместно обсудить данные предложения и общим голосова</w:t>
      </w:r>
      <w:r>
        <w:rPr>
          <w:rFonts w:eastAsia="Times New Roman"/>
          <w:sz w:val="24"/>
          <w:szCs w:val="24"/>
        </w:rPr>
        <w:t xml:space="preserve">нием выбрать из них </w:t>
      </w:r>
      <w:proofErr w:type="gramStart"/>
      <w:r>
        <w:rPr>
          <w:rFonts w:eastAsia="Times New Roman"/>
          <w:sz w:val="24"/>
          <w:szCs w:val="24"/>
        </w:rPr>
        <w:t>приоритетный</w:t>
      </w:r>
      <w:proofErr w:type="gramEnd"/>
      <w:r>
        <w:rPr>
          <w:rFonts w:eastAsia="Times New Roman"/>
          <w:sz w:val="24"/>
          <w:szCs w:val="24"/>
        </w:rPr>
        <w:t>.</w:t>
      </w:r>
    </w:p>
    <w:p w:rsidR="005D4EE0" w:rsidRPr="002620BE" w:rsidRDefault="005D4EE0" w:rsidP="005D4EE0">
      <w:pPr>
        <w:shd w:val="clear" w:color="auto" w:fill="FFFFFF"/>
        <w:spacing w:line="274" w:lineRule="exact"/>
        <w:ind w:right="158" w:firstLine="720"/>
        <w:jc w:val="both"/>
        <w:rPr>
          <w:rFonts w:eastAsia="Times New Roman"/>
          <w:sz w:val="24"/>
          <w:szCs w:val="24"/>
        </w:rPr>
      </w:pPr>
    </w:p>
    <w:p w:rsidR="005D4EE0" w:rsidRDefault="005D4EE0" w:rsidP="005D4EE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312812">
        <w:rPr>
          <w:sz w:val="24"/>
          <w:szCs w:val="24"/>
        </w:rPr>
        <w:t>На голосование</w:t>
      </w:r>
      <w:r>
        <w:rPr>
          <w:sz w:val="24"/>
          <w:szCs w:val="24"/>
        </w:rPr>
        <w:t xml:space="preserve"> были предложны следующие общественные территории:</w:t>
      </w:r>
    </w:p>
    <w:p w:rsidR="005D4EE0" w:rsidRPr="00E10C73" w:rsidRDefault="005D4EE0" w:rsidP="005D4EE0">
      <w:pPr>
        <w:pStyle w:val="Default"/>
        <w:ind w:firstLine="567"/>
        <w:jc w:val="both"/>
      </w:pPr>
      <w:r w:rsidRPr="00E10C73">
        <w:t xml:space="preserve">1. Парк </w:t>
      </w:r>
      <w:r>
        <w:t xml:space="preserve">п. Борисоглебский ул. </w:t>
      </w:r>
      <w:proofErr w:type="gramStart"/>
      <w:r>
        <w:t>Первомайская</w:t>
      </w:r>
      <w:proofErr w:type="gramEnd"/>
      <w:r w:rsidRPr="00E10C73">
        <w:t xml:space="preserve">. </w:t>
      </w:r>
    </w:p>
    <w:p w:rsidR="005D4EE0" w:rsidRPr="00E10C73" w:rsidRDefault="005D4EE0" w:rsidP="005D4EE0">
      <w:pPr>
        <w:pStyle w:val="Default"/>
        <w:ind w:firstLine="567"/>
        <w:jc w:val="both"/>
      </w:pPr>
      <w:r w:rsidRPr="00E10C73">
        <w:t xml:space="preserve">2. </w:t>
      </w:r>
      <w:r>
        <w:t>Парк п. Красный Октябрь</w:t>
      </w:r>
      <w:r w:rsidRPr="00E10C73">
        <w:t>.</w:t>
      </w:r>
    </w:p>
    <w:p w:rsidR="005D4EE0" w:rsidRDefault="005D4EE0" w:rsidP="005D4EE0">
      <w:pPr>
        <w:jc w:val="both"/>
        <w:rPr>
          <w:rFonts w:eastAsia="Times New Roman"/>
          <w:b/>
          <w:spacing w:val="-2"/>
          <w:sz w:val="24"/>
          <w:szCs w:val="24"/>
        </w:rPr>
      </w:pPr>
    </w:p>
    <w:p w:rsidR="005D4EE0" w:rsidRDefault="005D4EE0" w:rsidP="005D4EE0">
      <w:pPr>
        <w:jc w:val="both"/>
        <w:rPr>
          <w:rFonts w:eastAsia="Times New Roman"/>
          <w:b/>
          <w:spacing w:val="-2"/>
          <w:sz w:val="24"/>
          <w:szCs w:val="24"/>
        </w:rPr>
      </w:pPr>
      <w:r w:rsidRPr="002620BE">
        <w:rPr>
          <w:rFonts w:eastAsia="Times New Roman"/>
          <w:b/>
          <w:spacing w:val="-2"/>
          <w:sz w:val="24"/>
          <w:szCs w:val="24"/>
        </w:rPr>
        <w:t>В итоге голосования, голоса распределились следующим образом:</w:t>
      </w:r>
    </w:p>
    <w:p w:rsidR="005D4EE0" w:rsidRPr="00E10C73" w:rsidRDefault="005D4EE0" w:rsidP="005D4EE0">
      <w:pPr>
        <w:pStyle w:val="Default"/>
        <w:ind w:firstLine="567"/>
        <w:jc w:val="both"/>
      </w:pPr>
      <w:r w:rsidRPr="00E10C73">
        <w:t xml:space="preserve">1. Парк </w:t>
      </w:r>
      <w:r>
        <w:t xml:space="preserve">п. Борисоглебский ул. </w:t>
      </w:r>
      <w:proofErr w:type="gramStart"/>
      <w:r>
        <w:t>Первомайская</w:t>
      </w:r>
      <w:proofErr w:type="gramEnd"/>
      <w:r>
        <w:t xml:space="preserve"> – набрано с помо</w:t>
      </w:r>
      <w:r w:rsidR="00A3286C">
        <w:t xml:space="preserve">щью опросных листов 18 голосов и 92 голоса на страничке в </w:t>
      </w:r>
      <w:proofErr w:type="spellStart"/>
      <w:r w:rsidR="00A3286C">
        <w:t>ВКонтакте</w:t>
      </w:r>
      <w:proofErr w:type="spellEnd"/>
      <w:r w:rsidRPr="00E10C73">
        <w:t>.</w:t>
      </w:r>
      <w:r w:rsidR="00A3286C">
        <w:t xml:space="preserve"> Итого: 110 голосов.</w:t>
      </w:r>
      <w:r w:rsidRPr="00E10C73">
        <w:t xml:space="preserve"> </w:t>
      </w:r>
    </w:p>
    <w:p w:rsidR="005D4EE0" w:rsidRDefault="005D4EE0" w:rsidP="005D4EE0">
      <w:pPr>
        <w:pStyle w:val="Default"/>
        <w:ind w:firstLine="567"/>
        <w:jc w:val="both"/>
      </w:pPr>
      <w:r w:rsidRPr="00E10C73">
        <w:t xml:space="preserve">2. </w:t>
      </w:r>
      <w:r>
        <w:t>Парк п. Красный Октябрь</w:t>
      </w:r>
      <w:r w:rsidR="00A3286C">
        <w:t xml:space="preserve"> - </w:t>
      </w:r>
      <w:r w:rsidR="00A3286C">
        <w:t xml:space="preserve">набрано с помощью опросных листов 1 голос и </w:t>
      </w:r>
      <w:r w:rsidR="00A3286C">
        <w:t>13</w:t>
      </w:r>
      <w:r w:rsidR="00A3286C">
        <w:t xml:space="preserve"> голос</w:t>
      </w:r>
      <w:r w:rsidR="00A3286C">
        <w:t>ов</w:t>
      </w:r>
      <w:r w:rsidR="00A3286C">
        <w:t xml:space="preserve"> на страничке в </w:t>
      </w:r>
      <w:proofErr w:type="spellStart"/>
      <w:r w:rsidR="00A3286C">
        <w:t>ВКонтакте</w:t>
      </w:r>
      <w:proofErr w:type="spellEnd"/>
      <w:r w:rsidR="00A3286C" w:rsidRPr="00E10C73">
        <w:t>.</w:t>
      </w:r>
      <w:r w:rsidR="00A3286C">
        <w:t xml:space="preserve"> Итого: 1</w:t>
      </w:r>
      <w:r w:rsidR="00A3286C">
        <w:t>4</w:t>
      </w:r>
      <w:r w:rsidR="00A3286C">
        <w:t xml:space="preserve"> голосов</w:t>
      </w:r>
      <w:r w:rsidRPr="00E10C73">
        <w:t>.</w:t>
      </w:r>
    </w:p>
    <w:p w:rsidR="00A3286C" w:rsidRDefault="00A3286C" w:rsidP="005D4EE0">
      <w:pPr>
        <w:pStyle w:val="Default"/>
        <w:ind w:firstLine="567"/>
        <w:jc w:val="both"/>
      </w:pPr>
    </w:p>
    <w:p w:rsidR="00A3286C" w:rsidRDefault="00A3286C" w:rsidP="00A3286C">
      <w:pPr>
        <w:widowControl/>
        <w:tabs>
          <w:tab w:val="left" w:pos="0"/>
        </w:tabs>
        <w:autoSpaceDE/>
        <w:autoSpaceDN/>
        <w:adjustRightInd/>
        <w:spacing w:after="200"/>
        <w:ind w:left="360"/>
        <w:jc w:val="both"/>
      </w:pPr>
      <w:r w:rsidRPr="00F30539">
        <w:rPr>
          <w:rFonts w:eastAsia="Times New Roman"/>
          <w:b/>
          <w:bCs/>
          <w:sz w:val="24"/>
          <w:szCs w:val="24"/>
        </w:rPr>
        <w:t>Общественная комиссия, рассмотрев и обсудив поступившие предложения, РЕШИЛА:</w:t>
      </w:r>
    </w:p>
    <w:p w:rsidR="00A3286C" w:rsidRDefault="00A3286C" w:rsidP="00A3286C">
      <w:pPr>
        <w:pStyle w:val="a3"/>
        <w:numPr>
          <w:ilvl w:val="0"/>
          <w:numId w:val="2"/>
        </w:numPr>
        <w:shd w:val="clear" w:color="auto" w:fill="FFFFFF"/>
        <w:spacing w:line="288" w:lineRule="exact"/>
        <w:ind w:right="166"/>
        <w:jc w:val="both"/>
        <w:rPr>
          <w:sz w:val="24"/>
          <w:szCs w:val="24"/>
        </w:rPr>
      </w:pPr>
      <w:r w:rsidRPr="002620BE">
        <w:rPr>
          <w:sz w:val="24"/>
          <w:szCs w:val="24"/>
        </w:rPr>
        <w:t xml:space="preserve">Включить общественную территорию </w:t>
      </w:r>
      <w:r w:rsidRPr="0026092C">
        <w:rPr>
          <w:b/>
          <w:sz w:val="24"/>
          <w:szCs w:val="24"/>
        </w:rPr>
        <w:t xml:space="preserve">Парк </w:t>
      </w:r>
      <w:r>
        <w:rPr>
          <w:b/>
          <w:sz w:val="24"/>
          <w:szCs w:val="24"/>
        </w:rPr>
        <w:t xml:space="preserve">п. Борисоглебский ул. </w:t>
      </w:r>
      <w:proofErr w:type="gramStart"/>
      <w:r>
        <w:rPr>
          <w:b/>
          <w:sz w:val="24"/>
          <w:szCs w:val="24"/>
        </w:rPr>
        <w:t>Первомайская</w:t>
      </w:r>
      <w:proofErr w:type="gramEnd"/>
      <w:r w:rsidRPr="0026092C">
        <w:rPr>
          <w:b/>
          <w:sz w:val="24"/>
          <w:szCs w:val="24"/>
        </w:rPr>
        <w:t xml:space="preserve"> </w:t>
      </w:r>
      <w:r w:rsidRPr="0013553C">
        <w:rPr>
          <w:sz w:val="24"/>
          <w:szCs w:val="24"/>
        </w:rPr>
        <w:t>для принятия участия во Всероссийском конкурсе лучших проектов создания комфортной городской среды в малых городах и исторических поселениях</w:t>
      </w:r>
      <w:r>
        <w:rPr>
          <w:sz w:val="24"/>
          <w:szCs w:val="24"/>
        </w:rPr>
        <w:t>.</w:t>
      </w:r>
    </w:p>
    <w:p w:rsidR="00A3286C" w:rsidRDefault="00A3286C" w:rsidP="005D4EE0">
      <w:pPr>
        <w:pStyle w:val="Default"/>
        <w:ind w:firstLine="567"/>
        <w:jc w:val="both"/>
      </w:pP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F30539">
        <w:rPr>
          <w:sz w:val="24"/>
          <w:szCs w:val="24"/>
        </w:rPr>
        <w:t>комиссии</w:t>
      </w:r>
      <w:r w:rsidRPr="00F3053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_______________</w:t>
      </w:r>
      <w:r>
        <w:rPr>
          <w:sz w:val="24"/>
          <w:szCs w:val="24"/>
        </w:rPr>
        <w:t>Е.А. Демьянюк</w:t>
      </w:r>
      <w:r w:rsidRPr="00F30539">
        <w:rPr>
          <w:sz w:val="24"/>
          <w:szCs w:val="24"/>
        </w:rPr>
        <w:tab/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комиссии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______________ </w:t>
      </w:r>
      <w:r>
        <w:rPr>
          <w:sz w:val="24"/>
          <w:szCs w:val="24"/>
        </w:rPr>
        <w:t>О.Н. Секачева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______________ </w:t>
      </w:r>
      <w:r>
        <w:rPr>
          <w:sz w:val="24"/>
          <w:szCs w:val="24"/>
        </w:rPr>
        <w:t xml:space="preserve">Е.В. Красковская 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</w:t>
      </w:r>
      <w:r>
        <w:rPr>
          <w:sz w:val="24"/>
          <w:szCs w:val="24"/>
        </w:rPr>
        <w:t>с</w:t>
      </w:r>
      <w:r>
        <w:rPr>
          <w:sz w:val="24"/>
          <w:szCs w:val="24"/>
        </w:rPr>
        <w:t>ии</w:t>
      </w:r>
      <w:r w:rsidRPr="00F3053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______________ </w:t>
      </w:r>
      <w:r>
        <w:rPr>
          <w:sz w:val="24"/>
          <w:szCs w:val="24"/>
        </w:rPr>
        <w:t xml:space="preserve"> Я.С. Шилов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>В.В. Короткова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>Н.С. Тетерина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_______________ </w:t>
      </w:r>
      <w:r>
        <w:rPr>
          <w:sz w:val="24"/>
          <w:szCs w:val="24"/>
        </w:rPr>
        <w:t xml:space="preserve">Н.С. </w:t>
      </w:r>
      <w:proofErr w:type="spellStart"/>
      <w:r>
        <w:rPr>
          <w:sz w:val="24"/>
          <w:szCs w:val="24"/>
        </w:rPr>
        <w:t>Мозжухина</w:t>
      </w:r>
      <w:proofErr w:type="spellEnd"/>
      <w:r w:rsidRPr="00F30539">
        <w:rPr>
          <w:sz w:val="24"/>
          <w:szCs w:val="24"/>
        </w:rPr>
        <w:tab/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      ______________ Е.Н. Пелевина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 </w:t>
      </w:r>
      <w:r>
        <w:rPr>
          <w:sz w:val="24"/>
          <w:szCs w:val="24"/>
        </w:rPr>
        <w:t>Т.Г. Куликова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_______________</w:t>
      </w:r>
      <w:r>
        <w:rPr>
          <w:sz w:val="24"/>
          <w:szCs w:val="24"/>
        </w:rPr>
        <w:t>С.В. Калинин</w:t>
      </w:r>
    </w:p>
    <w:p w:rsidR="00A3286C" w:rsidRDefault="00A3286C" w:rsidP="00A3286C">
      <w:pPr>
        <w:pStyle w:val="a3"/>
        <w:shd w:val="clear" w:color="auto" w:fill="FFFFFF"/>
        <w:spacing w:line="288" w:lineRule="exact"/>
        <w:ind w:left="0" w:right="1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sz w:val="24"/>
          <w:szCs w:val="24"/>
        </w:rPr>
        <w:t xml:space="preserve"> _______________ </w:t>
      </w:r>
      <w:r>
        <w:rPr>
          <w:sz w:val="24"/>
          <w:szCs w:val="24"/>
        </w:rPr>
        <w:t xml:space="preserve">Н.А. </w:t>
      </w:r>
      <w:proofErr w:type="spellStart"/>
      <w:r>
        <w:rPr>
          <w:sz w:val="24"/>
          <w:szCs w:val="24"/>
        </w:rPr>
        <w:t>Табакова</w:t>
      </w:r>
      <w:proofErr w:type="spellEnd"/>
      <w:r w:rsidRPr="00F30539">
        <w:rPr>
          <w:sz w:val="24"/>
          <w:szCs w:val="24"/>
        </w:rPr>
        <w:tab/>
      </w:r>
    </w:p>
    <w:p w:rsidR="00A3286C" w:rsidRPr="00E10C73" w:rsidRDefault="00A3286C" w:rsidP="005D4EE0">
      <w:pPr>
        <w:pStyle w:val="Default"/>
        <w:ind w:firstLine="567"/>
        <w:jc w:val="both"/>
      </w:pPr>
    </w:p>
    <w:p w:rsidR="005D4EE0" w:rsidRPr="005D4EE0" w:rsidRDefault="005D4EE0" w:rsidP="005D4EE0">
      <w:pPr>
        <w:jc w:val="both"/>
        <w:rPr>
          <w:sz w:val="24"/>
          <w:szCs w:val="24"/>
        </w:rPr>
      </w:pPr>
    </w:p>
    <w:sectPr w:rsidR="005D4EE0" w:rsidRPr="005D4EE0" w:rsidSect="005D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6084"/>
    <w:multiLevelType w:val="hybridMultilevel"/>
    <w:tmpl w:val="496AF5D8"/>
    <w:lvl w:ilvl="0" w:tplc="AAF03C8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242CB6"/>
    <w:multiLevelType w:val="hybridMultilevel"/>
    <w:tmpl w:val="CB480462"/>
    <w:lvl w:ilvl="0" w:tplc="A18ACA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69"/>
    <w:rsid w:val="000676BE"/>
    <w:rsid w:val="005D4EE0"/>
    <w:rsid w:val="0068175A"/>
    <w:rsid w:val="00946069"/>
    <w:rsid w:val="0095324C"/>
    <w:rsid w:val="00A3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E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4EE0"/>
    <w:rPr>
      <w:color w:val="0000FF" w:themeColor="hyperlink"/>
      <w:u w:val="single"/>
    </w:rPr>
  </w:style>
  <w:style w:type="paragraph" w:customStyle="1" w:styleId="Default">
    <w:name w:val="Default"/>
    <w:rsid w:val="005D4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E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4EE0"/>
    <w:rPr>
      <w:color w:val="0000FF" w:themeColor="hyperlink"/>
      <w:u w:val="single"/>
    </w:rPr>
  </w:style>
  <w:style w:type="paragraph" w:customStyle="1" w:styleId="Default">
    <w:name w:val="Default"/>
    <w:rsid w:val="005D4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orisogleb.posel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2025-02-27T05:41:00Z</cp:lastPrinted>
  <dcterms:created xsi:type="dcterms:W3CDTF">2025-02-27T05:25:00Z</dcterms:created>
  <dcterms:modified xsi:type="dcterms:W3CDTF">2025-02-27T07:09:00Z</dcterms:modified>
</cp:coreProperties>
</file>