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19" w:rsidRPr="00E35019" w:rsidRDefault="00E35019" w:rsidP="00E35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350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ПОСТАНОВЛЕНИЕ</w:t>
      </w:r>
    </w:p>
    <w:p w:rsidR="00E35019" w:rsidRPr="00E35019" w:rsidRDefault="00E35019" w:rsidP="00E35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1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Борисоглебского сельского поселения</w:t>
      </w:r>
    </w:p>
    <w:p w:rsidR="00E35019" w:rsidRPr="00E35019" w:rsidRDefault="00E35019" w:rsidP="00E35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1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Борисоглебского муниципального района</w:t>
      </w:r>
    </w:p>
    <w:p w:rsidR="00E35019" w:rsidRPr="00E35019" w:rsidRDefault="00E35019" w:rsidP="00E35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1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области</w:t>
      </w:r>
    </w:p>
    <w:p w:rsidR="00E35019" w:rsidRPr="00E35019" w:rsidRDefault="00E35019" w:rsidP="00E35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019" w:rsidRPr="00E35019" w:rsidRDefault="00E35019" w:rsidP="00E350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5019" w:rsidRPr="00E35019" w:rsidRDefault="00E35019" w:rsidP="00E3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C4A88">
        <w:rPr>
          <w:rFonts w:ascii="Times New Roman" w:eastAsia="Times New Roman" w:hAnsi="Times New Roman" w:cs="Times New Roman"/>
          <w:sz w:val="24"/>
          <w:szCs w:val="24"/>
          <w:lang w:eastAsia="ru-RU"/>
        </w:rPr>
        <w:t>16.08</w:t>
      </w:r>
      <w:r w:rsidRPr="00E3501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3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E3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BC4A88">
        <w:rPr>
          <w:rFonts w:ascii="Times New Roman" w:eastAsia="Times New Roman" w:hAnsi="Times New Roman" w:cs="Times New Roman"/>
          <w:sz w:val="24"/>
          <w:szCs w:val="24"/>
          <w:lang w:eastAsia="ru-RU"/>
        </w:rPr>
        <w:t>154</w:t>
      </w:r>
    </w:p>
    <w:p w:rsidR="00E35019" w:rsidRPr="00E35019" w:rsidRDefault="00E35019" w:rsidP="00E3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19">
        <w:rPr>
          <w:rFonts w:ascii="Times New Roman" w:eastAsia="Times New Roman" w:hAnsi="Times New Roman" w:cs="Times New Roman"/>
          <w:sz w:val="24"/>
          <w:szCs w:val="24"/>
          <w:lang w:eastAsia="ru-RU"/>
        </w:rPr>
        <w:t>п. Борисоглебский</w:t>
      </w:r>
    </w:p>
    <w:p w:rsidR="00E35019" w:rsidRPr="00E35019" w:rsidRDefault="00E35019" w:rsidP="00E3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019" w:rsidRPr="00E35019" w:rsidRDefault="00E35019" w:rsidP="00E3501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B013B" w:rsidRPr="003B013B" w:rsidRDefault="003B013B" w:rsidP="00E35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13B" w:rsidRDefault="00CC4F54" w:rsidP="00E35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3B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CC4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утверждении «</w:t>
      </w:r>
      <w:r w:rsidR="003B013B" w:rsidRPr="003B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</w:t>
      </w:r>
      <w:r w:rsidR="003B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3B013B" w:rsidRPr="003B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работы</w:t>
      </w:r>
    </w:p>
    <w:p w:rsidR="003B013B" w:rsidRDefault="003B013B" w:rsidP="00E35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согласительной комиссии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согласованию</w:t>
      </w:r>
    </w:p>
    <w:p w:rsidR="003B013B" w:rsidRDefault="003B013B" w:rsidP="00E35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местоположения границ земельных участков</w:t>
      </w:r>
    </w:p>
    <w:p w:rsidR="003B013B" w:rsidRDefault="003B013B" w:rsidP="00E35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выполнении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комплексных кадастровых</w:t>
      </w:r>
    </w:p>
    <w:p w:rsidR="003B013B" w:rsidRDefault="003B013B" w:rsidP="00E35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 на территории </w:t>
      </w:r>
      <w:r w:rsidR="00081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Борисоглебского</w:t>
      </w:r>
      <w:r w:rsidRPr="003B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</w:t>
      </w:r>
    </w:p>
    <w:p w:rsidR="003B013B" w:rsidRDefault="003B013B" w:rsidP="00E35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1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Борисоглебского</w:t>
      </w:r>
      <w:r w:rsidRPr="003B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2E3D0C" w:rsidRDefault="003B013B" w:rsidP="00E35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Ярославской области</w:t>
      </w:r>
    </w:p>
    <w:p w:rsidR="003B013B" w:rsidRPr="003B013B" w:rsidRDefault="003B013B" w:rsidP="003B0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ACF" w:rsidRPr="003B013B" w:rsidRDefault="00E60ACF" w:rsidP="0089176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37B8" w:rsidRPr="00A937B8" w:rsidRDefault="008D5ED7" w:rsidP="00BC4A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</w:t>
      </w:r>
      <w:r w:rsidR="00A937B8" w:rsidRPr="00A93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B013B" w:rsidRPr="00C60199">
        <w:rPr>
          <w:rFonts w:ascii="Times New Roman" w:hAnsi="Times New Roman" w:cs="Times New Roman"/>
          <w:sz w:val="24"/>
          <w:szCs w:val="24"/>
        </w:rPr>
        <w:t>Земельным кодексом Российской Федерации, Федеральным законом</w:t>
      </w:r>
      <w:r w:rsidR="003B013B">
        <w:rPr>
          <w:rFonts w:ascii="Times New Roman" w:hAnsi="Times New Roman" w:cs="Times New Roman"/>
          <w:sz w:val="24"/>
          <w:szCs w:val="24"/>
        </w:rPr>
        <w:t xml:space="preserve"> №</w:t>
      </w:r>
      <w:r w:rsidR="003B013B" w:rsidRPr="00C60199">
        <w:rPr>
          <w:rFonts w:ascii="Times New Roman" w:hAnsi="Times New Roman" w:cs="Times New Roman"/>
          <w:sz w:val="24"/>
          <w:szCs w:val="24"/>
        </w:rPr>
        <w:t xml:space="preserve"> 221-ФЗ от 24</w:t>
      </w:r>
      <w:r w:rsidR="003B013B">
        <w:rPr>
          <w:rFonts w:ascii="Times New Roman" w:hAnsi="Times New Roman" w:cs="Times New Roman"/>
          <w:sz w:val="24"/>
          <w:szCs w:val="24"/>
        </w:rPr>
        <w:t>.07.</w:t>
      </w:r>
      <w:r w:rsidR="003B013B" w:rsidRPr="00C60199">
        <w:rPr>
          <w:rFonts w:ascii="Times New Roman" w:hAnsi="Times New Roman" w:cs="Times New Roman"/>
          <w:sz w:val="24"/>
          <w:szCs w:val="24"/>
        </w:rPr>
        <w:t>2007 г</w:t>
      </w:r>
      <w:r w:rsidR="003B013B">
        <w:rPr>
          <w:rFonts w:ascii="Times New Roman" w:hAnsi="Times New Roman" w:cs="Times New Roman"/>
          <w:sz w:val="24"/>
          <w:szCs w:val="24"/>
        </w:rPr>
        <w:t>. «</w:t>
      </w:r>
      <w:r w:rsidR="003B013B" w:rsidRPr="00C60199">
        <w:rPr>
          <w:rFonts w:ascii="Times New Roman" w:hAnsi="Times New Roman" w:cs="Times New Roman"/>
          <w:sz w:val="24"/>
          <w:szCs w:val="24"/>
        </w:rPr>
        <w:t>О кадастровой деятельности</w:t>
      </w:r>
      <w:r w:rsidR="003B013B">
        <w:rPr>
          <w:rFonts w:ascii="Times New Roman" w:hAnsi="Times New Roman" w:cs="Times New Roman"/>
          <w:sz w:val="24"/>
          <w:szCs w:val="24"/>
        </w:rPr>
        <w:t>»,</w:t>
      </w:r>
      <w:r w:rsidR="003B013B" w:rsidRPr="00C60199">
        <w:rPr>
          <w:rFonts w:ascii="Times New Roman" w:hAnsi="Times New Roman" w:cs="Times New Roman"/>
          <w:sz w:val="24"/>
          <w:szCs w:val="24"/>
        </w:rPr>
        <w:t xml:space="preserve"> </w:t>
      </w:r>
      <w:r w:rsidR="003B013B" w:rsidRPr="008A51BE">
        <w:rPr>
          <w:rFonts w:ascii="Times New Roman" w:hAnsi="Times New Roman" w:cs="Times New Roman"/>
          <w:sz w:val="24"/>
          <w:szCs w:val="24"/>
        </w:rPr>
        <w:t>Постановление</w:t>
      </w:r>
      <w:r w:rsidR="003B013B">
        <w:rPr>
          <w:rFonts w:ascii="Times New Roman" w:hAnsi="Times New Roman" w:cs="Times New Roman"/>
          <w:sz w:val="24"/>
          <w:szCs w:val="24"/>
        </w:rPr>
        <w:t xml:space="preserve">м </w:t>
      </w:r>
      <w:r w:rsidR="003B013B" w:rsidRPr="008A51BE">
        <w:rPr>
          <w:rFonts w:ascii="Times New Roman" w:hAnsi="Times New Roman" w:cs="Times New Roman"/>
          <w:sz w:val="24"/>
          <w:szCs w:val="24"/>
        </w:rPr>
        <w:t>Правительств</w:t>
      </w:r>
      <w:r w:rsidR="003B013B">
        <w:rPr>
          <w:rFonts w:ascii="Times New Roman" w:hAnsi="Times New Roman" w:cs="Times New Roman"/>
          <w:sz w:val="24"/>
          <w:szCs w:val="24"/>
        </w:rPr>
        <w:t>а</w:t>
      </w:r>
      <w:r w:rsidR="003B013B" w:rsidRPr="008A51BE"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="003B013B">
        <w:rPr>
          <w:rFonts w:ascii="Times New Roman" w:hAnsi="Times New Roman" w:cs="Times New Roman"/>
          <w:sz w:val="24"/>
          <w:szCs w:val="24"/>
        </w:rPr>
        <w:t xml:space="preserve"> № </w:t>
      </w:r>
      <w:r w:rsidR="003B013B" w:rsidRPr="008A51BE">
        <w:rPr>
          <w:rFonts w:ascii="Times New Roman" w:hAnsi="Times New Roman" w:cs="Times New Roman"/>
          <w:sz w:val="24"/>
          <w:szCs w:val="24"/>
        </w:rPr>
        <w:t>251-п</w:t>
      </w:r>
      <w:r w:rsidR="003B013B">
        <w:rPr>
          <w:rFonts w:ascii="Times New Roman" w:hAnsi="Times New Roman" w:cs="Times New Roman"/>
          <w:sz w:val="24"/>
          <w:szCs w:val="24"/>
        </w:rPr>
        <w:t xml:space="preserve"> </w:t>
      </w:r>
      <w:r w:rsidR="003B013B" w:rsidRPr="008A51BE">
        <w:rPr>
          <w:rFonts w:ascii="Times New Roman" w:hAnsi="Times New Roman" w:cs="Times New Roman"/>
          <w:sz w:val="24"/>
          <w:szCs w:val="24"/>
        </w:rPr>
        <w:t>от 11</w:t>
      </w:r>
      <w:r w:rsidR="003B013B">
        <w:rPr>
          <w:rFonts w:ascii="Times New Roman" w:hAnsi="Times New Roman" w:cs="Times New Roman"/>
          <w:sz w:val="24"/>
          <w:szCs w:val="24"/>
        </w:rPr>
        <w:t>.03.</w:t>
      </w:r>
      <w:r w:rsidR="003B013B" w:rsidRPr="008A51BE">
        <w:rPr>
          <w:rFonts w:ascii="Times New Roman" w:hAnsi="Times New Roman" w:cs="Times New Roman"/>
          <w:sz w:val="24"/>
          <w:szCs w:val="24"/>
        </w:rPr>
        <w:t>2015 г</w:t>
      </w:r>
      <w:r w:rsidR="003B013B">
        <w:rPr>
          <w:rFonts w:ascii="Times New Roman" w:hAnsi="Times New Roman" w:cs="Times New Roman"/>
          <w:sz w:val="24"/>
          <w:szCs w:val="24"/>
        </w:rPr>
        <w:t>.</w:t>
      </w:r>
      <w:r w:rsidR="003B013B" w:rsidRPr="008A51BE">
        <w:rPr>
          <w:rFonts w:ascii="Times New Roman" w:hAnsi="Times New Roman" w:cs="Times New Roman"/>
          <w:sz w:val="24"/>
          <w:szCs w:val="24"/>
        </w:rPr>
        <w:t xml:space="preserve"> </w:t>
      </w:r>
      <w:r w:rsidR="003B013B">
        <w:rPr>
          <w:rFonts w:ascii="Times New Roman" w:hAnsi="Times New Roman" w:cs="Times New Roman"/>
          <w:sz w:val="24"/>
          <w:szCs w:val="24"/>
        </w:rPr>
        <w:t>«</w:t>
      </w:r>
      <w:r w:rsidR="003B013B" w:rsidRPr="008A51BE">
        <w:rPr>
          <w:rFonts w:ascii="Times New Roman" w:hAnsi="Times New Roman" w:cs="Times New Roman"/>
          <w:sz w:val="24"/>
          <w:szCs w:val="24"/>
        </w:rPr>
        <w:t>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Ярославской области</w:t>
      </w:r>
      <w:r w:rsidR="003B013B">
        <w:rPr>
          <w:rFonts w:ascii="Times New Roman" w:hAnsi="Times New Roman" w:cs="Times New Roman"/>
          <w:sz w:val="24"/>
          <w:szCs w:val="24"/>
        </w:rPr>
        <w:t>»,</w:t>
      </w:r>
      <w:r w:rsidR="00A937B8" w:rsidRPr="00A93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636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Уставом</w:t>
      </w:r>
      <w:r w:rsidR="003B0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  <w:r w:rsidR="00A937B8" w:rsidRPr="00A93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1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Борисоглебского </w:t>
      </w:r>
      <w:r w:rsidR="00A937B8" w:rsidRPr="00A93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</w:t>
      </w:r>
      <w:r w:rsidR="00081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Борисоглебского</w:t>
      </w:r>
      <w:r w:rsidR="00A937B8" w:rsidRPr="00A93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Ярославской области</w:t>
      </w:r>
      <w:r w:rsidR="00F636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bookmarkStart w:id="0" w:name="sub_1"/>
      <w:r w:rsidR="00762FCD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</w:t>
      </w:r>
      <w:r w:rsid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1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Борисоглебского</w:t>
      </w:r>
      <w:r w:rsidR="00762FCD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1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Борисоглебского</w:t>
      </w:r>
      <w:r w:rsidR="00762FCD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</w:t>
      </w:r>
      <w:proofErr w:type="gramEnd"/>
      <w:r w:rsidR="00762FCD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  <w:r w:rsid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62FCD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Ярославской области</w:t>
      </w:r>
      <w:r w:rsidR="00E60A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937B8" w:rsidRPr="00A93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89176C" w:rsidRDefault="00A937B8" w:rsidP="003B01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F5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C4F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1" w:name="sub_7"/>
      <w:bookmarkEnd w:id="0"/>
      <w:r w:rsidR="003B013B" w:rsidRPr="003B013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</w:t>
      </w:r>
      <w:r w:rsidR="003B013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</w:t>
      </w:r>
      <w:r w:rsidR="003B013B" w:rsidRPr="003B0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«Регламент работы</w:t>
      </w:r>
      <w:r w:rsidR="003B0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13B" w:rsidRPr="003B01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согласительной комиссии по согласованию</w:t>
      </w:r>
      <w:r w:rsidR="003B0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13B" w:rsidRPr="003B01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местоположения границ земельных участков</w:t>
      </w:r>
      <w:r w:rsidR="003B0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13B" w:rsidRPr="003B01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комплексных кадастровых</w:t>
      </w:r>
      <w:r w:rsidR="003B0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13B" w:rsidRPr="003B0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на территории </w:t>
      </w:r>
      <w:r w:rsidR="00081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Борисоглебского</w:t>
      </w:r>
      <w:r w:rsidR="00081D2F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="00081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Борисоглебского</w:t>
      </w:r>
      <w:r w:rsidR="00081D2F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="003B0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13B" w:rsidRPr="003B013B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Ярославской области</w:t>
      </w:r>
      <w:r w:rsidR="003B01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3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</w:t>
      </w:r>
      <w:r w:rsidR="0089176C">
        <w:rPr>
          <w:rFonts w:ascii="Times New Roman" w:hAnsi="Times New Roman" w:cs="Times New Roman"/>
          <w:sz w:val="24"/>
          <w:szCs w:val="24"/>
        </w:rPr>
        <w:t>.</w:t>
      </w:r>
    </w:p>
    <w:p w:rsidR="0089176C" w:rsidRDefault="00B1546F" w:rsidP="00EB2B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013B" w:rsidRPr="00242265">
        <w:rPr>
          <w:rFonts w:ascii="Times New Roman" w:hAnsi="Times New Roman"/>
          <w:sz w:val="24"/>
          <w:szCs w:val="24"/>
        </w:rPr>
        <w:t>Опубликовать настоящее постановление в газете «</w:t>
      </w:r>
      <w:r w:rsidR="007B7867">
        <w:rPr>
          <w:rFonts w:ascii="Times New Roman" w:hAnsi="Times New Roman"/>
          <w:sz w:val="24"/>
          <w:szCs w:val="24"/>
        </w:rPr>
        <w:t>Вестник БСП</w:t>
      </w:r>
      <w:bookmarkStart w:id="2" w:name="_GoBack"/>
      <w:bookmarkEnd w:id="2"/>
      <w:r w:rsidR="003B013B" w:rsidRPr="00242265">
        <w:rPr>
          <w:rFonts w:ascii="Times New Roman" w:hAnsi="Times New Roman"/>
          <w:sz w:val="24"/>
          <w:szCs w:val="24"/>
        </w:rPr>
        <w:t>»</w:t>
      </w:r>
      <w:r w:rsidR="003B013B">
        <w:rPr>
          <w:rFonts w:ascii="Times New Roman" w:hAnsi="Times New Roman"/>
          <w:sz w:val="24"/>
          <w:szCs w:val="24"/>
        </w:rPr>
        <w:t xml:space="preserve">. </w:t>
      </w:r>
      <w:r w:rsidR="003B013B" w:rsidRPr="00C75C51">
        <w:rPr>
          <w:rFonts w:ascii="Times New Roman" w:hAnsi="Times New Roman"/>
          <w:sz w:val="24"/>
          <w:szCs w:val="24"/>
        </w:rPr>
        <w:t xml:space="preserve">Обнародовать постановление путем размещения на официальном сайте Администрации </w:t>
      </w:r>
      <w:r w:rsidR="00081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Борисоглебского</w:t>
      </w:r>
      <w:r w:rsidR="00081D2F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="00081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Борисоглебского</w:t>
      </w:r>
      <w:r w:rsidR="00081D2F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="0008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13B" w:rsidRPr="00C75C51">
        <w:rPr>
          <w:rFonts w:ascii="Times New Roman" w:hAnsi="Times New Roman"/>
          <w:sz w:val="24"/>
          <w:szCs w:val="24"/>
        </w:rPr>
        <w:t>Ярославской области в информационно-телекоммуникационной сети «Интернет»</w:t>
      </w:r>
      <w:r w:rsidR="00F27FB8">
        <w:rPr>
          <w:rFonts w:ascii="Times New Roman" w:hAnsi="Times New Roman"/>
          <w:sz w:val="24"/>
          <w:szCs w:val="24"/>
        </w:rPr>
        <w:t>.</w:t>
      </w:r>
    </w:p>
    <w:bookmarkEnd w:id="1"/>
    <w:p w:rsidR="004E7DBC" w:rsidRDefault="00B1546F" w:rsidP="004E7D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75C51">
        <w:rPr>
          <w:rFonts w:ascii="Times New Roman" w:hAnsi="Times New Roman"/>
          <w:sz w:val="24"/>
          <w:szCs w:val="24"/>
        </w:rPr>
        <w:t>.</w:t>
      </w:r>
      <w:r w:rsidR="00C75C51">
        <w:rPr>
          <w:rFonts w:ascii="Times New Roman" w:hAnsi="Times New Roman"/>
          <w:sz w:val="24"/>
          <w:szCs w:val="24"/>
        </w:rPr>
        <w:tab/>
      </w:r>
      <w:r w:rsidR="001C266A" w:rsidRPr="00C75C51">
        <w:rPr>
          <w:rFonts w:ascii="Times New Roman" w:hAnsi="Times New Roman"/>
          <w:sz w:val="24"/>
          <w:szCs w:val="24"/>
        </w:rPr>
        <w:t>Контроль за исполнением постановления оставляю за собой.</w:t>
      </w:r>
    </w:p>
    <w:p w:rsidR="00C75C51" w:rsidRPr="00C75C51" w:rsidRDefault="001C266A" w:rsidP="004E7D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35634">
        <w:rPr>
          <w:rFonts w:ascii="Times New Roman" w:hAnsi="Times New Roman"/>
          <w:sz w:val="24"/>
          <w:szCs w:val="24"/>
        </w:rPr>
        <w:t>.</w:t>
      </w:r>
      <w:r w:rsidR="00D35634">
        <w:rPr>
          <w:rFonts w:ascii="Times New Roman" w:hAnsi="Times New Roman"/>
          <w:sz w:val="24"/>
          <w:szCs w:val="24"/>
        </w:rPr>
        <w:tab/>
      </w:r>
      <w:r w:rsidR="00C75C51" w:rsidRPr="00C75C51">
        <w:rPr>
          <w:rFonts w:ascii="Times New Roman" w:hAnsi="Times New Roman"/>
          <w:sz w:val="24"/>
          <w:szCs w:val="24"/>
        </w:rPr>
        <w:t>Постановление вступает в силу с момента подписания.</w:t>
      </w:r>
    </w:p>
    <w:p w:rsidR="00DC2AF8" w:rsidRDefault="00DC2AF8" w:rsidP="00A93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66A" w:rsidRDefault="001C266A" w:rsidP="00A93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019" w:rsidRDefault="00A937B8" w:rsidP="00081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37B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1C26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9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081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Борисоглебского</w:t>
      </w:r>
      <w:r w:rsidR="00081D2F"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640AC" w:rsidRPr="00E35019" w:rsidRDefault="00081D2F" w:rsidP="00081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5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Е.А.</w:t>
      </w:r>
      <w:r w:rsidR="00E3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Демьянюк</w:t>
      </w:r>
    </w:p>
    <w:p w:rsidR="00A812B3" w:rsidRDefault="00A812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35019" w:rsidRPr="00E35019" w:rsidRDefault="00E35019" w:rsidP="00E3501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риложение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 П</w:t>
      </w:r>
      <w:r w:rsidRPr="00E3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остановлению Администрации</w:t>
      </w:r>
      <w:r w:rsidRPr="00E3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Борисоглебского сельского поселения</w:t>
      </w:r>
    </w:p>
    <w:p w:rsidR="00E35019" w:rsidRPr="00E35019" w:rsidRDefault="00E35019" w:rsidP="00E3501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BC4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16.08.2024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E3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="00BC4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154</w:t>
      </w:r>
    </w:p>
    <w:p w:rsidR="00A812B3" w:rsidRPr="00C60199" w:rsidRDefault="00A812B3" w:rsidP="00A812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12B3" w:rsidRPr="00C60199" w:rsidRDefault="00A812B3" w:rsidP="00A812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12B3" w:rsidRPr="00C60199" w:rsidRDefault="00A812B3" w:rsidP="00A81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199">
        <w:rPr>
          <w:rFonts w:ascii="Times New Roman" w:hAnsi="Times New Roman" w:cs="Times New Roman"/>
          <w:b/>
          <w:sz w:val="24"/>
          <w:szCs w:val="24"/>
        </w:rPr>
        <w:t>Регламент работы согласительной комиссии</w:t>
      </w:r>
    </w:p>
    <w:p w:rsidR="00A812B3" w:rsidRPr="00C60199" w:rsidRDefault="00A812B3" w:rsidP="00A81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199">
        <w:rPr>
          <w:rFonts w:ascii="Times New Roman" w:hAnsi="Times New Roman" w:cs="Times New Roman"/>
          <w:b/>
          <w:sz w:val="24"/>
          <w:szCs w:val="24"/>
        </w:rPr>
        <w:t>по согласованию местоположения границ земельных участков при выполнении</w:t>
      </w:r>
    </w:p>
    <w:p w:rsidR="00A812B3" w:rsidRPr="00C60199" w:rsidRDefault="00A812B3" w:rsidP="00A81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199">
        <w:rPr>
          <w:rFonts w:ascii="Times New Roman" w:hAnsi="Times New Roman" w:cs="Times New Roman"/>
          <w:b/>
          <w:sz w:val="24"/>
          <w:szCs w:val="24"/>
        </w:rPr>
        <w:t xml:space="preserve">комплексных кадастровых работ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Борисоглебского</w:t>
      </w:r>
      <w:r w:rsidRPr="00C6019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Борисоглебского </w:t>
      </w:r>
      <w:r w:rsidRPr="00C60199">
        <w:rPr>
          <w:rFonts w:ascii="Times New Roman" w:hAnsi="Times New Roman" w:cs="Times New Roman"/>
          <w:b/>
          <w:sz w:val="24"/>
          <w:szCs w:val="24"/>
        </w:rPr>
        <w:t>муниципального района Ярославской области</w:t>
      </w:r>
    </w:p>
    <w:p w:rsidR="00A812B3" w:rsidRPr="00C60199" w:rsidRDefault="00A812B3" w:rsidP="00A8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2B3" w:rsidRDefault="00A812B3" w:rsidP="00A812B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199">
        <w:rPr>
          <w:rFonts w:ascii="Times New Roman" w:hAnsi="Times New Roman" w:cs="Times New Roman"/>
          <w:b/>
          <w:sz w:val="24"/>
          <w:szCs w:val="24"/>
        </w:rPr>
        <w:t>1.</w:t>
      </w:r>
      <w:r w:rsidRPr="00C60199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A812B3" w:rsidRPr="00C60199" w:rsidRDefault="00A812B3" w:rsidP="00A812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2B3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  <w:t>Р</w:t>
      </w:r>
      <w:r w:rsidRPr="00C60199">
        <w:rPr>
          <w:rFonts w:ascii="Times New Roman" w:hAnsi="Times New Roman" w:cs="Times New Roman"/>
          <w:sz w:val="24"/>
          <w:szCs w:val="24"/>
        </w:rPr>
        <w:t xml:space="preserve">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Борисоглебского</w:t>
      </w:r>
      <w:r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Борисоглебского</w:t>
      </w:r>
      <w:r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Pr="00C60199">
        <w:rPr>
          <w:rFonts w:ascii="Times New Roman" w:hAnsi="Times New Roman" w:cs="Times New Roman"/>
          <w:sz w:val="24"/>
          <w:szCs w:val="24"/>
        </w:rPr>
        <w:t xml:space="preserve"> Ярославской области (далее </w:t>
      </w:r>
      <w:r w:rsidRPr="008A51B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C60199">
        <w:rPr>
          <w:rFonts w:ascii="Times New Roman" w:hAnsi="Times New Roman" w:cs="Times New Roman"/>
          <w:sz w:val="24"/>
          <w:szCs w:val="24"/>
        </w:rPr>
        <w:t>егламент) разработан в соответствии с Земельным кодексом Российской Федерации,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C60199">
        <w:rPr>
          <w:rFonts w:ascii="Times New Roman" w:hAnsi="Times New Roman" w:cs="Times New Roman"/>
          <w:sz w:val="24"/>
          <w:szCs w:val="24"/>
        </w:rPr>
        <w:t xml:space="preserve"> 221-ФЗ от 24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C60199">
        <w:rPr>
          <w:rFonts w:ascii="Times New Roman" w:hAnsi="Times New Roman" w:cs="Times New Roman"/>
          <w:sz w:val="24"/>
          <w:szCs w:val="24"/>
        </w:rPr>
        <w:t>2007 г</w:t>
      </w:r>
      <w:r>
        <w:rPr>
          <w:rFonts w:ascii="Times New Roman" w:hAnsi="Times New Roman" w:cs="Times New Roman"/>
          <w:sz w:val="24"/>
          <w:szCs w:val="24"/>
        </w:rPr>
        <w:t>. «</w:t>
      </w:r>
      <w:r w:rsidRPr="00C60199">
        <w:rPr>
          <w:rFonts w:ascii="Times New Roman" w:hAnsi="Times New Roman" w:cs="Times New Roman"/>
          <w:sz w:val="24"/>
          <w:szCs w:val="24"/>
        </w:rPr>
        <w:t>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60199">
        <w:rPr>
          <w:rFonts w:ascii="Times New Roman" w:hAnsi="Times New Roman" w:cs="Times New Roman"/>
          <w:sz w:val="24"/>
          <w:szCs w:val="24"/>
        </w:rPr>
        <w:t xml:space="preserve"> (далее </w:t>
      </w:r>
      <w:r w:rsidRPr="008A51B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199">
        <w:rPr>
          <w:rFonts w:ascii="Times New Roman" w:hAnsi="Times New Roman" w:cs="Times New Roman"/>
          <w:sz w:val="24"/>
          <w:szCs w:val="24"/>
        </w:rPr>
        <w:t xml:space="preserve">Закон о кадастровой деятельности) и </w:t>
      </w:r>
      <w:r w:rsidRPr="008A51BE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8A51BE">
        <w:rPr>
          <w:rFonts w:ascii="Times New Roman" w:hAnsi="Times New Roman" w:cs="Times New Roman"/>
          <w:sz w:val="24"/>
          <w:szCs w:val="24"/>
        </w:rPr>
        <w:t>Правительств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A51BE"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8A51BE">
        <w:rPr>
          <w:rFonts w:ascii="Times New Roman" w:hAnsi="Times New Roman" w:cs="Times New Roman"/>
          <w:sz w:val="24"/>
          <w:szCs w:val="24"/>
        </w:rPr>
        <w:t>251-п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1BE">
        <w:rPr>
          <w:rFonts w:ascii="Times New Roman" w:hAnsi="Times New Roman" w:cs="Times New Roman"/>
          <w:sz w:val="24"/>
          <w:szCs w:val="24"/>
        </w:rPr>
        <w:t>от 11</w:t>
      </w:r>
      <w:r>
        <w:rPr>
          <w:rFonts w:ascii="Times New Roman" w:hAnsi="Times New Roman" w:cs="Times New Roman"/>
          <w:sz w:val="24"/>
          <w:szCs w:val="24"/>
        </w:rPr>
        <w:t>.03.</w:t>
      </w:r>
      <w:r w:rsidRPr="008A51BE">
        <w:rPr>
          <w:rFonts w:ascii="Times New Roman" w:hAnsi="Times New Roman" w:cs="Times New Roman"/>
          <w:sz w:val="24"/>
          <w:szCs w:val="24"/>
        </w:rPr>
        <w:t>2015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5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51BE">
        <w:rPr>
          <w:rFonts w:ascii="Times New Roman" w:hAnsi="Times New Roman" w:cs="Times New Roman"/>
          <w:sz w:val="24"/>
          <w:szCs w:val="24"/>
        </w:rPr>
        <w:t>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Ярославской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C60199">
        <w:rPr>
          <w:rFonts w:ascii="Times New Roman" w:hAnsi="Times New Roman" w:cs="Times New Roman"/>
          <w:sz w:val="24"/>
          <w:szCs w:val="24"/>
        </w:rPr>
        <w:t xml:space="preserve">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Борисоглебского</w:t>
      </w:r>
      <w:r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Борисоглебского</w:t>
      </w:r>
      <w:r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199">
        <w:rPr>
          <w:rFonts w:ascii="Times New Roman" w:hAnsi="Times New Roman" w:cs="Times New Roman"/>
          <w:sz w:val="24"/>
          <w:szCs w:val="24"/>
        </w:rPr>
        <w:t xml:space="preserve">Ярославской области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0199">
        <w:rPr>
          <w:rFonts w:ascii="Times New Roman" w:hAnsi="Times New Roman" w:cs="Times New Roman"/>
          <w:sz w:val="24"/>
          <w:szCs w:val="24"/>
        </w:rPr>
        <w:t xml:space="preserve"> согласительная комиссия).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Целью работы согласительной комиссии является согласование местоположения границ земельных участков, являющихся объектами комплексных кадастровых работ и расположенных в границах территории выполнения данных работ, согласно требованиям действующего законодательства.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 xml:space="preserve">Согласительная комиссия формируется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Борисоглебского</w:t>
      </w:r>
      <w:r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Борисоглебского</w:t>
      </w:r>
      <w:r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Pr="00C60199">
        <w:rPr>
          <w:rFonts w:ascii="Times New Roman" w:hAnsi="Times New Roman" w:cs="Times New Roman"/>
          <w:sz w:val="24"/>
          <w:szCs w:val="24"/>
        </w:rPr>
        <w:t>, на территори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83F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Борисоглебского</w:t>
      </w:r>
      <w:r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Борисоглебского</w:t>
      </w:r>
      <w:r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Ярославской области,</w:t>
      </w:r>
      <w:r w:rsidRPr="00C60199">
        <w:rPr>
          <w:rFonts w:ascii="Times New Roman" w:hAnsi="Times New Roman" w:cs="Times New Roman"/>
          <w:sz w:val="24"/>
          <w:szCs w:val="24"/>
        </w:rPr>
        <w:t xml:space="preserve">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средств.</w:t>
      </w:r>
    </w:p>
    <w:p w:rsidR="00A812B3" w:rsidRPr="00C60199" w:rsidRDefault="00A812B3" w:rsidP="00A81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>Состав согласительной комиссии утверждается сформировавшим ее органом. Замена членов согласительной комиссии допускается по решению сформировавшего ее органа.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В состав согласительной комиссии включаются по одному представителю:</w:t>
      </w:r>
    </w:p>
    <w:p w:rsidR="00A812B3" w:rsidRPr="00A12034" w:rsidRDefault="00A812B3" w:rsidP="00A812B3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Министерства имущественных </w:t>
      </w:r>
      <w:r w:rsidRPr="00A12034">
        <w:rPr>
          <w:rFonts w:ascii="Times New Roman" w:hAnsi="Times New Roman"/>
          <w:sz w:val="24"/>
          <w:szCs w:val="24"/>
        </w:rPr>
        <w:t>отношений Ярославской области;</w:t>
      </w:r>
    </w:p>
    <w:p w:rsidR="00A812B3" w:rsidRPr="00A12034" w:rsidRDefault="00A812B3" w:rsidP="00A812B3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2034">
        <w:rPr>
          <w:rFonts w:ascii="Times New Roman" w:hAnsi="Times New Roman"/>
          <w:sz w:val="24"/>
          <w:szCs w:val="24"/>
        </w:rPr>
        <w:t>Межрегионального территориального управления Федерального агентства по управлению государственным имуществом во Владимирской, Ивановской, Костромской и Ярославской областях - при выполнении комплексных кадастровых работ в отношении соответствующих объектов недвижимости, находящихся в федеральной собственности;</w:t>
      </w:r>
    </w:p>
    <w:p w:rsidR="00A812B3" w:rsidRPr="00A12034" w:rsidRDefault="00A812B3" w:rsidP="00A812B3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Министерства </w:t>
      </w:r>
      <w:r w:rsidRPr="00A12034">
        <w:rPr>
          <w:rFonts w:ascii="Times New Roman" w:hAnsi="Times New Roman"/>
          <w:sz w:val="24"/>
          <w:szCs w:val="24"/>
        </w:rPr>
        <w:t>лесного хозяйства</w:t>
      </w:r>
      <w:r>
        <w:rPr>
          <w:rFonts w:ascii="Times New Roman" w:hAnsi="Times New Roman"/>
          <w:sz w:val="24"/>
          <w:szCs w:val="24"/>
        </w:rPr>
        <w:t xml:space="preserve"> и природопользования</w:t>
      </w:r>
      <w:r w:rsidRPr="00A12034">
        <w:rPr>
          <w:rFonts w:ascii="Times New Roman" w:hAnsi="Times New Roman"/>
          <w:sz w:val="24"/>
          <w:szCs w:val="24"/>
        </w:rPr>
        <w:t xml:space="preserve"> Ярославской области – при выполнении комплексных кадастровых работ в отношении лесных участков из земель лесного фонда;</w:t>
      </w:r>
    </w:p>
    <w:p w:rsidR="00A812B3" w:rsidRPr="00A12034" w:rsidRDefault="00A812B3" w:rsidP="00A812B3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2034">
        <w:rPr>
          <w:rFonts w:ascii="Times New Roman" w:hAnsi="Times New Roman"/>
          <w:sz w:val="24"/>
          <w:szCs w:val="24"/>
        </w:rPr>
        <w:t xml:space="preserve">органа местного самоуправления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Борисоглебского</w:t>
      </w:r>
      <w:r w:rsidRPr="00762FC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Борисоглебского</w:t>
      </w:r>
      <w:r w:rsidRPr="00762FC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района</w:t>
      </w:r>
      <w:r w:rsidRPr="00A12034">
        <w:rPr>
          <w:rFonts w:ascii="Times New Roman" w:hAnsi="Times New Roman"/>
          <w:sz w:val="24"/>
          <w:szCs w:val="24"/>
        </w:rPr>
        <w:t xml:space="preserve"> Ярославской области;</w:t>
      </w:r>
    </w:p>
    <w:p w:rsidR="00A812B3" w:rsidRPr="00A12034" w:rsidRDefault="00A812B3" w:rsidP="00A812B3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2034">
        <w:rPr>
          <w:rFonts w:ascii="Times New Roman" w:hAnsi="Times New Roman"/>
          <w:sz w:val="24"/>
          <w:szCs w:val="24"/>
        </w:rPr>
        <w:t xml:space="preserve">органа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Борисоглебского </w:t>
      </w:r>
      <w:r w:rsidRPr="00A12034">
        <w:rPr>
          <w:rFonts w:ascii="Times New Roman" w:hAnsi="Times New Roman"/>
          <w:sz w:val="24"/>
          <w:szCs w:val="24"/>
        </w:rPr>
        <w:t>муниципального района Ярославской области;</w:t>
      </w:r>
    </w:p>
    <w:p w:rsidR="00A812B3" w:rsidRPr="00A12034" w:rsidRDefault="00A812B3" w:rsidP="00A812B3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2034">
        <w:rPr>
          <w:rFonts w:ascii="Times New Roman" w:hAnsi="Times New Roman"/>
          <w:sz w:val="24"/>
          <w:szCs w:val="24"/>
        </w:rPr>
        <w:lastRenderedPageBreak/>
        <w:t>Управления Федеральной службы государственной регистрации, кадастра и картографии по Ярославской области;</w:t>
      </w:r>
    </w:p>
    <w:p w:rsidR="00A812B3" w:rsidRPr="00A12034" w:rsidRDefault="00A812B3" w:rsidP="00A812B3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2034">
        <w:rPr>
          <w:rFonts w:ascii="Times New Roman" w:hAnsi="Times New Roman"/>
          <w:sz w:val="24"/>
          <w:szCs w:val="24"/>
        </w:rPr>
        <w:t>саморегулируемой организации, членом которой является кадастровый инженер;</w:t>
      </w:r>
    </w:p>
    <w:p w:rsidR="00A812B3" w:rsidRPr="00A12034" w:rsidRDefault="00A812B3" w:rsidP="00A812B3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2034">
        <w:rPr>
          <w:rFonts w:ascii="Times New Roman" w:hAnsi="Times New Roman"/>
          <w:sz w:val="24"/>
          <w:szCs w:val="24"/>
        </w:rPr>
        <w:t xml:space="preserve">уполномоченного в области градостроительной деятельности органа местного самоуправления, на территории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Борисоглебского</w:t>
      </w:r>
      <w:r w:rsidRPr="00762FC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Борисоглебского</w:t>
      </w:r>
      <w:r w:rsidRPr="00762FC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района</w:t>
      </w:r>
      <w:r w:rsidRPr="00A12034">
        <w:rPr>
          <w:rFonts w:ascii="Times New Roman" w:hAnsi="Times New Roman"/>
          <w:sz w:val="24"/>
          <w:szCs w:val="24"/>
        </w:rPr>
        <w:t xml:space="preserve"> Ярославской области.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C601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 xml:space="preserve">В состав согласительной комиссии наряду с представителями, указанными в пункте 1.4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60199">
        <w:rPr>
          <w:rFonts w:ascii="Times New Roman" w:hAnsi="Times New Roman" w:cs="Times New Roman"/>
          <w:sz w:val="24"/>
          <w:szCs w:val="24"/>
        </w:rPr>
        <w:t>егламента, включаются:</w:t>
      </w:r>
    </w:p>
    <w:p w:rsidR="00A812B3" w:rsidRPr="00A12034" w:rsidRDefault="00A812B3" w:rsidP="00A812B3">
      <w:pPr>
        <w:pStyle w:val="a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2034">
        <w:rPr>
          <w:rFonts w:ascii="Times New Roman" w:hAnsi="Times New Roman"/>
          <w:sz w:val="24"/>
          <w:szCs w:val="24"/>
        </w:rPr>
        <w:t>лицо, уполномоченное решением общего собрания членов товарищества собственников недвижимости (в том числе садоводческого или огороднического некоммерческого товарищества) либо членов потребительского кооператива (жилищного, жилищно-строительного или гаражного) либо иного гражданско-правового сообщества, указанного в пункте 3 части 6 статьи 42.2 Закона о кадастровой деятельности, – в случае, если выполнение комплексных кадастровых работ финансируется за счет бюджетных средств;</w:t>
      </w:r>
    </w:p>
    <w:p w:rsidR="00A812B3" w:rsidRPr="00A12034" w:rsidRDefault="00A812B3" w:rsidP="00A812B3">
      <w:pPr>
        <w:pStyle w:val="a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2034">
        <w:rPr>
          <w:rFonts w:ascii="Times New Roman" w:hAnsi="Times New Roman"/>
          <w:sz w:val="24"/>
          <w:szCs w:val="24"/>
        </w:rPr>
        <w:t>заказчики комплексных кадастровых работ (их представитель) – в случае, если выполнение таких работ финансируется за счет внебюджетных средств.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C601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 xml:space="preserve">Председателем согласительной комиссии является Глава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Борисоглебского</w:t>
      </w:r>
      <w:r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Борисоглебского</w:t>
      </w:r>
      <w:r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Pr="00A12034"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Pr="00C60199">
        <w:rPr>
          <w:rFonts w:ascii="Times New Roman" w:hAnsi="Times New Roman" w:cs="Times New Roman"/>
          <w:sz w:val="24"/>
          <w:szCs w:val="24"/>
        </w:rPr>
        <w:t>, либо уполномоченное им лицо.</w:t>
      </w:r>
    </w:p>
    <w:p w:rsidR="00A812B3" w:rsidRPr="00C60199" w:rsidRDefault="00A812B3" w:rsidP="00A81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 xml:space="preserve">Заместителем председателя и секретарем согласительной комиссии являются представители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Борисоглебского</w:t>
      </w:r>
      <w:r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Борисоглебского</w:t>
      </w:r>
      <w:r w:rsidRPr="00762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Pr="009D6002"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Pr="00C60199">
        <w:rPr>
          <w:rFonts w:ascii="Times New Roman" w:hAnsi="Times New Roman" w:cs="Times New Roman"/>
          <w:sz w:val="24"/>
          <w:szCs w:val="24"/>
        </w:rPr>
        <w:t>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601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Согласительная комиссия является органом, уполномоченным принимать решения по вопросам, отнесенным к ее компетенции.</w:t>
      </w:r>
    </w:p>
    <w:p w:rsidR="00A812B3" w:rsidRPr="00C60199" w:rsidRDefault="00A812B3" w:rsidP="00A8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2B3" w:rsidRPr="009D6002" w:rsidRDefault="00A812B3" w:rsidP="00A812B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002">
        <w:rPr>
          <w:rFonts w:ascii="Times New Roman" w:hAnsi="Times New Roman" w:cs="Times New Roman"/>
          <w:b/>
          <w:sz w:val="24"/>
          <w:szCs w:val="24"/>
        </w:rPr>
        <w:t>2.</w:t>
      </w:r>
      <w:r w:rsidRPr="009D6002">
        <w:rPr>
          <w:rFonts w:ascii="Times New Roman" w:hAnsi="Times New Roman" w:cs="Times New Roman"/>
          <w:b/>
          <w:sz w:val="24"/>
          <w:szCs w:val="24"/>
        </w:rPr>
        <w:tab/>
        <w:t>Полномочия согласительной комиссии</w:t>
      </w:r>
    </w:p>
    <w:p w:rsidR="00A812B3" w:rsidRPr="00C60199" w:rsidRDefault="00A812B3" w:rsidP="00A8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Рассмотрение возражений лиц относительно местоположения границ земельных участков, обладающих смежными земельными участками на праве:</w:t>
      </w:r>
    </w:p>
    <w:p w:rsidR="00A812B3" w:rsidRPr="00164E09" w:rsidRDefault="00A812B3" w:rsidP="00A812B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4E09">
        <w:rPr>
          <w:rFonts w:ascii="Times New Roman" w:hAnsi="Times New Roman"/>
          <w:sz w:val="24"/>
          <w:szCs w:val="24"/>
        </w:rPr>
        <w:t>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</w:t>
      </w:r>
    </w:p>
    <w:p w:rsidR="00A812B3" w:rsidRPr="00164E09" w:rsidRDefault="00A812B3" w:rsidP="00A812B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4E09">
        <w:rPr>
          <w:rFonts w:ascii="Times New Roman" w:hAnsi="Times New Roman"/>
          <w:sz w:val="24"/>
          <w:szCs w:val="24"/>
        </w:rPr>
        <w:t>пожизненного наследуемого владения;</w:t>
      </w:r>
    </w:p>
    <w:p w:rsidR="00A812B3" w:rsidRPr="00164E09" w:rsidRDefault="00A812B3" w:rsidP="00A812B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4E09">
        <w:rPr>
          <w:rFonts w:ascii="Times New Roman" w:hAnsi="Times New Roman"/>
          <w:sz w:val="24"/>
          <w:szCs w:val="24"/>
        </w:rPr>
        <w:t>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</w:t>
      </w:r>
    </w:p>
    <w:p w:rsidR="00A812B3" w:rsidRPr="00164E09" w:rsidRDefault="00A812B3" w:rsidP="00A812B3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4E09">
        <w:rPr>
          <w:rFonts w:ascii="Times New Roman" w:hAnsi="Times New Roman"/>
          <w:sz w:val="24"/>
          <w:szCs w:val="24"/>
        </w:rPr>
        <w:t>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 xml:space="preserve">Подготовка заключения согласительной комиссии о результатах рассмотрения возражений заинтересованных лиц, указанных в пункте 2.1 раздела 2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60199">
        <w:rPr>
          <w:rFonts w:ascii="Times New Roman" w:hAnsi="Times New Roman" w:cs="Times New Roman"/>
          <w:sz w:val="24"/>
          <w:szCs w:val="24"/>
        </w:rPr>
        <w:t xml:space="preserve">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0199">
        <w:rPr>
          <w:rFonts w:ascii="Times New Roman" w:hAnsi="Times New Roman" w:cs="Times New Roman"/>
          <w:sz w:val="24"/>
          <w:szCs w:val="24"/>
        </w:rPr>
        <w:t xml:space="preserve"> заключение согласительной комиссии).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Оформление акта согласования местоположения границ при выполнении комплексных кадастровых работ.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 xml:space="preserve">Разъяснение заинтересованным лицам, указанным в пункте 2.1 данного раздела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60199">
        <w:rPr>
          <w:rFonts w:ascii="Times New Roman" w:hAnsi="Times New Roman" w:cs="Times New Roman"/>
          <w:sz w:val="24"/>
          <w:szCs w:val="24"/>
        </w:rPr>
        <w:t>егламента, возможности разрешения земельного спора о местоположении границ земельных участков в судебном порядке.</w:t>
      </w:r>
    </w:p>
    <w:p w:rsidR="00A812B3" w:rsidRPr="00C60199" w:rsidRDefault="00A812B3" w:rsidP="00A8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2B3" w:rsidRPr="00164E09" w:rsidRDefault="00A812B3" w:rsidP="00A812B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E09">
        <w:rPr>
          <w:rFonts w:ascii="Times New Roman" w:hAnsi="Times New Roman" w:cs="Times New Roman"/>
          <w:b/>
          <w:sz w:val="24"/>
          <w:szCs w:val="24"/>
        </w:rPr>
        <w:t>3.</w:t>
      </w:r>
      <w:r w:rsidRPr="00164E09">
        <w:rPr>
          <w:rFonts w:ascii="Times New Roman" w:hAnsi="Times New Roman" w:cs="Times New Roman"/>
          <w:b/>
          <w:sz w:val="24"/>
          <w:szCs w:val="24"/>
        </w:rPr>
        <w:tab/>
        <w:t>Порядок работы согласительной комиссии</w:t>
      </w:r>
    </w:p>
    <w:p w:rsidR="00A812B3" w:rsidRPr="00C60199" w:rsidRDefault="00A812B3" w:rsidP="00A8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Начало работы согласительной комиссии указывается в извещении о проведении заседания согласительной комиссии по вопросу согласования местоположения границ земельных участков.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Извещение о проведении заседания согласительной комиссии по вопросу согласования местоположения границ земельных участков,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в случае, если выполнение комплексных кадастровых работ финансируется за счет бюджетных средств, или органом, уполномоченным на утверждение карты-плана территории, в случае, если выполнение комплексных кадастровых работ финансируется за счет внебюджетных средств, способами, установленными Законом о кадастровой деятельности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 Примерная форма и содержание извещения о проведении заседания согласительной комиссии по вопросу согласования местоположения границ земельных участков устанавливаются органом нормативно-правового регулирования в сфере кадастровых отношений.</w:t>
      </w:r>
    </w:p>
    <w:p w:rsidR="00A812B3" w:rsidRPr="00C60199" w:rsidRDefault="00A812B3" w:rsidP="00A81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 xml:space="preserve">Заказчик комплексных кадастровых работ в случае, если выполнение комплексных кадастровых работ финансируется за счет бюджетных средств, или орган, уполномоченный на утверждение карты-плана территории, в случае, если выполнение комплексных кадастровых работ финансируется за счет внебюджетных средств, направляет в согласительную комиссию проект карты-плана территории с указанным в настоящем пункте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60199">
        <w:rPr>
          <w:rFonts w:ascii="Times New Roman" w:hAnsi="Times New Roman" w:cs="Times New Roman"/>
          <w:sz w:val="24"/>
          <w:szCs w:val="24"/>
        </w:rPr>
        <w:t>егламента извещением о проведении заседания согласительной комиссии.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Согласительная комиссия правомочна решать вопросы, если на ее заседании присутствует две трети от установленного числа ее членов.</w:t>
      </w:r>
    </w:p>
    <w:p w:rsidR="00A812B3" w:rsidRPr="00C60199" w:rsidRDefault="00A812B3" w:rsidP="00A81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комиссии.</w:t>
      </w:r>
    </w:p>
    <w:p w:rsidR="00A812B3" w:rsidRPr="00C60199" w:rsidRDefault="00A812B3" w:rsidP="00A81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>При равенстве голосов решающим является голос председателя согласительной комиссии.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Заседание согласительной комиссии по вопросу согласования местоположения границ земельных участков организует и ведет председатель, а в его отсутствие заместитель председателя согласительной комиссии.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Техническое обеспечение деятельности согласительной комиссии и ведение протокола осуществляются секретарем согласительной комиссии.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Согласительная комиссия обеспечивает ознакомление любых лиц с проектом карты-плана территории, в том числе в форме документа на бумажном носителе, в соответствии с регламентом работы согласительной комиссии.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 xml:space="preserve">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данных работ, согласительная комиссия проводит заседание по вопросу согласования местоположения границ земельных участков, на которое в установленном пунктом 3.2 данного раздела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60199">
        <w:rPr>
          <w:rFonts w:ascii="Times New Roman" w:hAnsi="Times New Roman" w:cs="Times New Roman"/>
          <w:sz w:val="24"/>
          <w:szCs w:val="24"/>
        </w:rPr>
        <w:t xml:space="preserve">егламента порядке приглашаются заинтересованные лица, указанные в пункте 2.1 раздела 2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60199">
        <w:rPr>
          <w:rFonts w:ascii="Times New Roman" w:hAnsi="Times New Roman" w:cs="Times New Roman"/>
          <w:sz w:val="24"/>
          <w:szCs w:val="24"/>
        </w:rPr>
        <w:t>егламента, и исполнитель комплексных кадастровых работ.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На заседании согласительной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lastRenderedPageBreak/>
        <w:t>3.10.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При выполнении комплексных кадастровых работ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Законом о кадастровой деятельности.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>3.11.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 xml:space="preserve">Возражения заинтересованного лица, определенного в пункте 2.1 раздела 2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60199">
        <w:rPr>
          <w:rFonts w:ascii="Times New Roman" w:hAnsi="Times New Roman" w:cs="Times New Roman"/>
          <w:sz w:val="24"/>
          <w:szCs w:val="24"/>
        </w:rPr>
        <w:t xml:space="preserve">егламента, относительно местоположения границ земельных участков, сведения Единого государственного реестра недвижимости о которых не соответствуют установленным на основании Федерального закона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C60199">
        <w:rPr>
          <w:rFonts w:ascii="Times New Roman" w:hAnsi="Times New Roman" w:cs="Times New Roman"/>
          <w:sz w:val="24"/>
          <w:szCs w:val="24"/>
        </w:rPr>
        <w:t>218-ФЗ от 13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C60199">
        <w:rPr>
          <w:rFonts w:ascii="Times New Roman" w:hAnsi="Times New Roman" w:cs="Times New Roman"/>
          <w:sz w:val="24"/>
          <w:szCs w:val="24"/>
        </w:rPr>
        <w:t>2015 г</w:t>
      </w:r>
      <w:r>
        <w:rPr>
          <w:rFonts w:ascii="Times New Roman" w:hAnsi="Times New Roman" w:cs="Times New Roman"/>
          <w:sz w:val="24"/>
          <w:szCs w:val="24"/>
        </w:rPr>
        <w:t>. «</w:t>
      </w:r>
      <w:r w:rsidRPr="00C60199">
        <w:rPr>
          <w:rFonts w:ascii="Times New Roman" w:hAnsi="Times New Roman" w:cs="Times New Roman"/>
          <w:sz w:val="24"/>
          <w:szCs w:val="24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60199">
        <w:rPr>
          <w:rFonts w:ascii="Times New Roman" w:hAnsi="Times New Roman" w:cs="Times New Roman"/>
          <w:sz w:val="24"/>
          <w:szCs w:val="24"/>
        </w:rPr>
        <w:t xml:space="preserve"> требованиям к описанию местоположения границ земельных участков, и земельных участков, образование которых предусмотрено документами, указанными в части 6 статьи 42.1 Закона о кадастровой деятельности,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тридцати пяти календарных дней со дня проведения первого заседания согласительной комиссии по вопросу согласования местоположения границ земельных участков.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>Возражения относительно местоположения границ земельного участка должны содержать сведения о лице, направившем данные возражения,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данные возражения, на такой земельный участок, или иные документы, устанавливающие или удостоверяющие права на такой земельный участок, а также документы, определяющие или определявшие местоположение границ при образовании такого земельного участка (при наличии).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>3.12.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 xml:space="preserve">Акты согласования местоположения границ при выполнении комплексных кадастровых работ и заключения согласительной комиссии о результатах рассмотрения возражений заинтересованных лиц, указанных в пункте 2.1 раздела 2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60199">
        <w:rPr>
          <w:rFonts w:ascii="Times New Roman" w:hAnsi="Times New Roman" w:cs="Times New Roman"/>
          <w:sz w:val="24"/>
          <w:szCs w:val="24"/>
        </w:rPr>
        <w:t>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возражениями, 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>3.13.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A812B3" w:rsidRPr="00C60199" w:rsidRDefault="00A812B3" w:rsidP="00A8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 xml:space="preserve">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пункте 2.1 раздела 2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60199">
        <w:rPr>
          <w:rFonts w:ascii="Times New Roman" w:hAnsi="Times New Roman" w:cs="Times New Roman"/>
          <w:sz w:val="24"/>
          <w:szCs w:val="24"/>
        </w:rPr>
        <w:t>егламента, а также в случае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A812B3" w:rsidRPr="00C60199" w:rsidRDefault="00A812B3" w:rsidP="00A8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 xml:space="preserve">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пункте 2.1 раздела 2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60199">
        <w:rPr>
          <w:rFonts w:ascii="Times New Roman" w:hAnsi="Times New Roman" w:cs="Times New Roman"/>
          <w:sz w:val="24"/>
          <w:szCs w:val="24"/>
        </w:rPr>
        <w:t>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>3.14.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По результатам работы согласительной комиссии составляется протокол заседания согласительной комиссии по вопросу согласования местоположения границ земельных участков, форма и содержание которого утверждаются органом нормативно-правового регулирования в сфере кадастровых отношений,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:rsidR="00A812B3" w:rsidRPr="00C60199" w:rsidRDefault="00A812B3" w:rsidP="00A81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lastRenderedPageBreak/>
        <w:t>Протокол заседания по вопросу согласования местоположения границ земельных участков и заключение согласительной комиссии составляются по одному экземпляру для каждого члена согласительной комиссии, для исполнителя комплексных кадастровых работ, для заказчика комплексных кадастровых работ и органа, уполномоченного на утверждение карты-плана территории, а также заинтересованных лиц (правообладателей смежных земельных участков при наличии их возражений).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 xml:space="preserve">В течение двадцати рабочих дней со дня истечения срока представления возражений, предусмотренных пунктом 3.11 данного раздела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60199">
        <w:rPr>
          <w:rFonts w:ascii="Times New Roman" w:hAnsi="Times New Roman" w:cs="Times New Roman"/>
          <w:sz w:val="24"/>
          <w:szCs w:val="24"/>
        </w:rPr>
        <w:t>егламента, согласительная комиссия направляет в орган, уполномоченный на утверждение карты-плана территории,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 по вопросу согласования местоположения границ земельных участков.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>3.16.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Окончание работы согласительной комиссии наступает с даты утверждения органом, уполномоченным на утверждение карты-плана территории, проекта карты-плана территории в окончательной редакции.</w:t>
      </w:r>
    </w:p>
    <w:p w:rsidR="00A812B3" w:rsidRPr="00C60199" w:rsidRDefault="00A812B3" w:rsidP="00A8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2B3" w:rsidRPr="00AC7E3F" w:rsidRDefault="00A812B3" w:rsidP="00A812B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E3F">
        <w:rPr>
          <w:rFonts w:ascii="Times New Roman" w:hAnsi="Times New Roman" w:cs="Times New Roman"/>
          <w:b/>
          <w:sz w:val="24"/>
          <w:szCs w:val="24"/>
        </w:rPr>
        <w:t>4.</w:t>
      </w:r>
      <w:r w:rsidRPr="00AC7E3F"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:rsidR="00A812B3" w:rsidRPr="00C60199" w:rsidRDefault="00A812B3" w:rsidP="00A8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Земельные споры о местоположении границ земельных участков, не урегулированные в результате предусмотренного статьей 42.10 Закона о кадастровой деятельности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:rsidR="00A812B3" w:rsidRPr="00C60199" w:rsidRDefault="00A812B3" w:rsidP="00A812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99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</w:r>
      <w:r w:rsidRPr="00C60199">
        <w:rPr>
          <w:rFonts w:ascii="Times New Roman" w:hAnsi="Times New Roman" w:cs="Times New Roman"/>
          <w:sz w:val="24"/>
          <w:szCs w:val="24"/>
        </w:rPr>
        <w:t>Наличие или отсутствие утвержденного в соответствии с пунктом 21 статьи 42.10 Закона о кадастровой деятельности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A812B3" w:rsidRDefault="00A812B3" w:rsidP="00081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812B3" w:rsidSect="00BC4A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997"/>
    <w:multiLevelType w:val="hybridMultilevel"/>
    <w:tmpl w:val="613CAD3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122F2"/>
    <w:multiLevelType w:val="hybridMultilevel"/>
    <w:tmpl w:val="980C8D1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E312F"/>
    <w:multiLevelType w:val="hybridMultilevel"/>
    <w:tmpl w:val="494A29C4"/>
    <w:lvl w:ilvl="0" w:tplc="EB04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3B20C9"/>
    <w:multiLevelType w:val="hybridMultilevel"/>
    <w:tmpl w:val="0EEE3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F1"/>
    <w:rsid w:val="00026C1A"/>
    <w:rsid w:val="00081D2F"/>
    <w:rsid w:val="00082900"/>
    <w:rsid w:val="000F769F"/>
    <w:rsid w:val="00133DC8"/>
    <w:rsid w:val="001C266A"/>
    <w:rsid w:val="001E22AD"/>
    <w:rsid w:val="001F235F"/>
    <w:rsid w:val="0020519B"/>
    <w:rsid w:val="0023706D"/>
    <w:rsid w:val="00263569"/>
    <w:rsid w:val="002D6A71"/>
    <w:rsid w:val="002E3D0C"/>
    <w:rsid w:val="002F19CE"/>
    <w:rsid w:val="00306F86"/>
    <w:rsid w:val="003A3405"/>
    <w:rsid w:val="003B013B"/>
    <w:rsid w:val="003D1555"/>
    <w:rsid w:val="003F4E07"/>
    <w:rsid w:val="00414C89"/>
    <w:rsid w:val="00435291"/>
    <w:rsid w:val="0048682D"/>
    <w:rsid w:val="004A2C40"/>
    <w:rsid w:val="004C12BF"/>
    <w:rsid w:val="004E7DBC"/>
    <w:rsid w:val="004F6C8F"/>
    <w:rsid w:val="005255E9"/>
    <w:rsid w:val="00554DB3"/>
    <w:rsid w:val="00577096"/>
    <w:rsid w:val="005B28B2"/>
    <w:rsid w:val="006022E9"/>
    <w:rsid w:val="006327AB"/>
    <w:rsid w:val="006951A6"/>
    <w:rsid w:val="006C1FEC"/>
    <w:rsid w:val="006C2B60"/>
    <w:rsid w:val="00712D76"/>
    <w:rsid w:val="00737931"/>
    <w:rsid w:val="00762FCD"/>
    <w:rsid w:val="007640AC"/>
    <w:rsid w:val="007904A1"/>
    <w:rsid w:val="007A23F1"/>
    <w:rsid w:val="007B7867"/>
    <w:rsid w:val="007C48A0"/>
    <w:rsid w:val="0089176C"/>
    <w:rsid w:val="008D5ED7"/>
    <w:rsid w:val="00946DB9"/>
    <w:rsid w:val="009F5B2D"/>
    <w:rsid w:val="00A812B3"/>
    <w:rsid w:val="00A937B8"/>
    <w:rsid w:val="00AD1E08"/>
    <w:rsid w:val="00B078D1"/>
    <w:rsid w:val="00B1546F"/>
    <w:rsid w:val="00B64EED"/>
    <w:rsid w:val="00B77FE8"/>
    <w:rsid w:val="00BC4A88"/>
    <w:rsid w:val="00C16DAD"/>
    <w:rsid w:val="00C6219F"/>
    <w:rsid w:val="00C75C51"/>
    <w:rsid w:val="00C828E9"/>
    <w:rsid w:val="00CC4F54"/>
    <w:rsid w:val="00CC6F76"/>
    <w:rsid w:val="00CD4052"/>
    <w:rsid w:val="00D35634"/>
    <w:rsid w:val="00D9629F"/>
    <w:rsid w:val="00DC2AF8"/>
    <w:rsid w:val="00DD271F"/>
    <w:rsid w:val="00E261DA"/>
    <w:rsid w:val="00E30995"/>
    <w:rsid w:val="00E35019"/>
    <w:rsid w:val="00E37B67"/>
    <w:rsid w:val="00E60ACF"/>
    <w:rsid w:val="00E60C9A"/>
    <w:rsid w:val="00EB276C"/>
    <w:rsid w:val="00EB2BF2"/>
    <w:rsid w:val="00ED4202"/>
    <w:rsid w:val="00F1123C"/>
    <w:rsid w:val="00F27FB8"/>
    <w:rsid w:val="00F529C8"/>
    <w:rsid w:val="00F636FC"/>
    <w:rsid w:val="00F759C6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7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E0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75C5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7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E0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75C5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6DE2F-284C-4C02-9FA4-37ADAC2E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</cp:revision>
  <cp:lastPrinted>2024-08-16T08:30:00Z</cp:lastPrinted>
  <dcterms:created xsi:type="dcterms:W3CDTF">2024-07-30T10:34:00Z</dcterms:created>
  <dcterms:modified xsi:type="dcterms:W3CDTF">2024-08-16T08:30:00Z</dcterms:modified>
</cp:coreProperties>
</file>