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EDA9633" wp14:editId="12C0FAA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05C56CC" wp14:editId="417A9532">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BE4486" w:rsidRPr="004463EF" w:rsidRDefault="00BE448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6 </w:t>
                                  </w:r>
                                  <w:r w:rsidRPr="004463EF">
                                    <w:rPr>
                                      <w:rFonts w:ascii="Arial Black" w:hAnsi="Arial Black"/>
                                      <w:sz w:val="18"/>
                                      <w:szCs w:val="18"/>
                                    </w:rPr>
                                    <w:t>(</w:t>
                                  </w:r>
                                  <w:r>
                                    <w:rPr>
                                      <w:rFonts w:ascii="Arial Black" w:hAnsi="Arial Black"/>
                                      <w:sz w:val="18"/>
                                      <w:szCs w:val="18"/>
                                    </w:rPr>
                                    <w:t>12</w:t>
                                  </w:r>
                                  <w:r w:rsidRPr="004463EF">
                                    <w:rPr>
                                      <w:rFonts w:ascii="Arial Black" w:hAnsi="Arial Black"/>
                                      <w:sz w:val="18"/>
                                      <w:szCs w:val="18"/>
                                    </w:rPr>
                                    <w:t>)</w:t>
                                  </w:r>
                                </w:p>
                                <w:p w:rsidR="00BE4486" w:rsidRDefault="00BE4486" w:rsidP="004463EF">
                                  <w:pPr>
                                    <w:spacing w:after="0" w:line="240" w:lineRule="auto"/>
                                    <w:ind w:firstLine="0"/>
                                    <w:jc w:val="center"/>
                                    <w:rPr>
                                      <w:rFonts w:ascii="Arial Black" w:hAnsi="Arial Black"/>
                                      <w:sz w:val="18"/>
                                      <w:szCs w:val="18"/>
                                    </w:rPr>
                                  </w:pPr>
                                  <w:r>
                                    <w:rPr>
                                      <w:rFonts w:ascii="Arial Black" w:hAnsi="Arial Black"/>
                                      <w:sz w:val="18"/>
                                      <w:szCs w:val="18"/>
                                    </w:rPr>
                                    <w:t>02 мая</w:t>
                                  </w:r>
                                </w:p>
                                <w:p w:rsidR="00BE4486" w:rsidRPr="004463EF" w:rsidRDefault="00BE448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BE4486" w:rsidRPr="004463EF" w:rsidRDefault="00BE448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6 </w:t>
                            </w:r>
                            <w:r w:rsidRPr="004463EF">
                              <w:rPr>
                                <w:rFonts w:ascii="Arial Black" w:hAnsi="Arial Black"/>
                                <w:sz w:val="18"/>
                                <w:szCs w:val="18"/>
                              </w:rPr>
                              <w:t>(</w:t>
                            </w:r>
                            <w:r>
                              <w:rPr>
                                <w:rFonts w:ascii="Arial Black" w:hAnsi="Arial Black"/>
                                <w:sz w:val="18"/>
                                <w:szCs w:val="18"/>
                              </w:rPr>
                              <w:t>12</w:t>
                            </w:r>
                            <w:r w:rsidRPr="004463EF">
                              <w:rPr>
                                <w:rFonts w:ascii="Arial Black" w:hAnsi="Arial Black"/>
                                <w:sz w:val="18"/>
                                <w:szCs w:val="18"/>
                              </w:rPr>
                              <w:t>)</w:t>
                            </w:r>
                          </w:p>
                          <w:p w:rsidR="00BE4486" w:rsidRDefault="00BE4486" w:rsidP="004463EF">
                            <w:pPr>
                              <w:spacing w:after="0" w:line="240" w:lineRule="auto"/>
                              <w:ind w:firstLine="0"/>
                              <w:jc w:val="center"/>
                              <w:rPr>
                                <w:rFonts w:ascii="Arial Black" w:hAnsi="Arial Black"/>
                                <w:sz w:val="18"/>
                                <w:szCs w:val="18"/>
                              </w:rPr>
                            </w:pPr>
                            <w:r>
                              <w:rPr>
                                <w:rFonts w:ascii="Arial Black" w:hAnsi="Arial Black"/>
                                <w:sz w:val="18"/>
                                <w:szCs w:val="18"/>
                              </w:rPr>
                              <w:t>02 мая</w:t>
                            </w:r>
                          </w:p>
                          <w:p w:rsidR="00BE4486" w:rsidRPr="004463EF" w:rsidRDefault="00BE448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16BA64C6" wp14:editId="07B8CFF5">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E4486" w:rsidRPr="004463EF" w:rsidRDefault="00BE4486" w:rsidP="004463EF">
                            <w:pPr>
                              <w:pStyle w:val="1"/>
                              <w:spacing w:before="0" w:line="240" w:lineRule="auto"/>
                              <w:jc w:val="center"/>
                              <w:rPr>
                                <w:sz w:val="28"/>
                                <w:szCs w:val="28"/>
                              </w:rPr>
                            </w:pPr>
                            <w:r w:rsidRPr="004463EF">
                              <w:rPr>
                                <w:sz w:val="28"/>
                                <w:szCs w:val="28"/>
                              </w:rPr>
                              <w:t>ОФИЦИАЛЬНАЯ ИНФОРМАЦИЯ</w:t>
                            </w:r>
                          </w:p>
                          <w:p w:rsidR="00BE4486" w:rsidRPr="004463EF" w:rsidRDefault="00BE448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BE4486" w:rsidRPr="004463EF" w:rsidRDefault="00BE4486" w:rsidP="004463EF">
                      <w:pPr>
                        <w:pStyle w:val="1"/>
                        <w:spacing w:before="0" w:line="240" w:lineRule="auto"/>
                        <w:jc w:val="center"/>
                        <w:rPr>
                          <w:sz w:val="28"/>
                          <w:szCs w:val="28"/>
                        </w:rPr>
                      </w:pPr>
                      <w:r w:rsidRPr="004463EF">
                        <w:rPr>
                          <w:sz w:val="28"/>
                          <w:szCs w:val="28"/>
                        </w:rPr>
                        <w:t>ОФИЦИАЛЬНАЯ ИНФОРМАЦИЯ</w:t>
                      </w:r>
                    </w:p>
                    <w:p w:rsidR="00BE4486" w:rsidRPr="004463EF" w:rsidRDefault="00BE448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lastRenderedPageBreak/>
        <w:t xml:space="preserve">  МУНИЦИПАЛЬНЫЙ СОВЕТ</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  БОРИСОГЛЕБСКОГО СЕЛЬСКОГО ПОСЕЛЕНИЯ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БОРИСОГЛЕБСКОГО МУНИЦИПАЛЬНОГО РАЙОНА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ЯРОСЛАВСКОЙ ОБЛАСТИ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ЧЕТВЕРТОГО СОЗЫВА</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p>
    <w:p w:rsidR="000C15D5" w:rsidRPr="00963734" w:rsidRDefault="000C15D5" w:rsidP="000C15D5">
      <w:pPr>
        <w:spacing w:after="0" w:line="240" w:lineRule="auto"/>
        <w:ind w:firstLine="0"/>
        <w:jc w:val="center"/>
        <w:rPr>
          <w:rFonts w:ascii="Times New Roman" w:eastAsia="Times New Roman" w:hAnsi="Times New Roman" w:cs="Times New Roman"/>
          <w:b/>
          <w:bCs/>
          <w:sz w:val="16"/>
          <w:szCs w:val="16"/>
          <w:lang w:eastAsia="ru-RU"/>
        </w:rPr>
      </w:pPr>
      <w:r w:rsidRPr="00963734">
        <w:rPr>
          <w:rFonts w:ascii="Times New Roman" w:eastAsia="Times New Roman" w:hAnsi="Times New Roman" w:cs="Times New Roman"/>
          <w:b/>
          <w:bCs/>
          <w:sz w:val="16"/>
          <w:szCs w:val="16"/>
          <w:lang w:eastAsia="ru-RU"/>
        </w:rPr>
        <w:t>РЕШЕНИЕ</w:t>
      </w:r>
    </w:p>
    <w:p w:rsidR="000C15D5" w:rsidRPr="00963734" w:rsidRDefault="000C15D5" w:rsidP="000C15D5">
      <w:pPr>
        <w:spacing w:after="0" w:line="240" w:lineRule="auto"/>
        <w:ind w:firstLine="0"/>
        <w:jc w:val="center"/>
        <w:rPr>
          <w:rFonts w:ascii="Times New Roman" w:eastAsia="Times New Roman" w:hAnsi="Times New Roman" w:cs="Times New Roman"/>
          <w:bCs/>
          <w:sz w:val="16"/>
          <w:szCs w:val="16"/>
          <w:lang w:eastAsia="ru-RU"/>
        </w:rPr>
      </w:pP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sz w:val="16"/>
          <w:szCs w:val="16"/>
          <w:lang w:eastAsia="ru-RU"/>
        </w:rPr>
        <w:t xml:space="preserve">           </w:t>
      </w:r>
      <w:r w:rsidRPr="00963734">
        <w:rPr>
          <w:rFonts w:ascii="Times New Roman" w:eastAsia="Times New Roman" w:hAnsi="Times New Roman" w:cs="Times New Roman"/>
          <w:color w:val="333333"/>
          <w:sz w:val="16"/>
          <w:szCs w:val="16"/>
          <w:lang w:eastAsia="ru-RU"/>
        </w:rPr>
        <w:t xml:space="preserve">От </w:t>
      </w:r>
      <w:r w:rsidRPr="00963734">
        <w:rPr>
          <w:rFonts w:ascii="Times New Roman" w:eastAsia="Times New Roman" w:hAnsi="Times New Roman" w:cs="Times New Roman"/>
          <w:color w:val="333333"/>
          <w:sz w:val="16"/>
          <w:szCs w:val="16"/>
          <w:lang w:eastAsia="ru-RU"/>
        </w:rPr>
        <w:softHyphen/>
        <w:t xml:space="preserve">  «22» апреля 2024 г.   № 645</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  п. Борисоглебский</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 О внесении изменений в Решение</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Муниципального Совета «О бюджете</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Борисоглебского сельского поселения на</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2024 год и на плановый период 2025 и 2026 год»</w:t>
      </w:r>
    </w:p>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 xml:space="preserve"> </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Муниципальный Совет РЕШИЛ:</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 Внести изменения в решение:</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Муниципального Совета Борисоглебского сельского поселения от 23.12.2022 года № 571 (в редакции Решения Муниципального Совета № 635  от 09.01.2024 года,№ 636 от 18.01.2024 года,№638 от 14.02.2024 года,№642 от 04.04.2024 года)</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1.Пункт 1 изложить в следующей редакции:</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1) общий объем доходов бюджета сельского поселения в сумме</w:t>
      </w:r>
      <w:r w:rsidR="00963734">
        <w:rPr>
          <w:rFonts w:ascii="Times New Roman" w:eastAsia="Times New Roman" w:hAnsi="Times New Roman" w:cs="Times New Roman"/>
          <w:bCs/>
          <w:color w:val="000000"/>
          <w:sz w:val="16"/>
          <w:szCs w:val="16"/>
          <w:lang w:eastAsia="ru-RU"/>
        </w:rPr>
        <w:t xml:space="preserve"> </w:t>
      </w:r>
      <w:r w:rsidRPr="00963734">
        <w:rPr>
          <w:rFonts w:ascii="Times New Roman" w:eastAsia="Times New Roman" w:hAnsi="Times New Roman" w:cs="Times New Roman"/>
          <w:bCs/>
          <w:color w:val="000000"/>
          <w:sz w:val="16"/>
          <w:szCs w:val="16"/>
          <w:lang w:eastAsia="ru-RU"/>
        </w:rPr>
        <w:t>41 928 960,00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2) общий объем расходов бюджета сельского поселения в сумме 52 660 370,00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3)дефицит(профицит) бюджета сельского поселения в сумме - 10 731 410  рублей.</w:t>
      </w:r>
    </w:p>
    <w:p w:rsidR="000C15D5" w:rsidRPr="00963734" w:rsidRDefault="000C15D5" w:rsidP="000C15D5">
      <w:pPr>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2. Пункт 4 изложить в следующей редакции:</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4.Утвердить прогнозируемые доходы бюджета сельского поселения в соответствии с классификацией доходов бюджетов Российской Федерации:</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xml:space="preserve">1) на 2024 год согласно </w:t>
      </w:r>
      <w:r w:rsidRPr="00963734">
        <w:rPr>
          <w:rFonts w:ascii="Times New Roman" w:eastAsia="Times New Roman" w:hAnsi="Times New Roman" w:cs="Times New Roman"/>
          <w:bCs/>
          <w:color w:val="000000"/>
          <w:sz w:val="16"/>
          <w:szCs w:val="16"/>
          <w:u w:val="single"/>
          <w:lang w:eastAsia="ru-RU"/>
        </w:rPr>
        <w:t>приложению 2</w:t>
      </w:r>
      <w:r w:rsidRPr="00963734">
        <w:rPr>
          <w:rFonts w:ascii="Times New Roman" w:eastAsia="Times New Roman" w:hAnsi="Times New Roman" w:cs="Times New Roman"/>
          <w:bCs/>
          <w:color w:val="000000"/>
          <w:sz w:val="16"/>
          <w:szCs w:val="16"/>
          <w:lang w:eastAsia="ru-RU"/>
        </w:rPr>
        <w:t xml:space="preserve"> к настоящему Решению;</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xml:space="preserve">2) на плановый период 2025 и 2026 годов согласно </w:t>
      </w:r>
      <w:r w:rsidRPr="00963734">
        <w:rPr>
          <w:rFonts w:ascii="Times New Roman" w:eastAsia="Times New Roman" w:hAnsi="Times New Roman" w:cs="Times New Roman"/>
          <w:bCs/>
          <w:color w:val="000000"/>
          <w:sz w:val="16"/>
          <w:szCs w:val="16"/>
          <w:u w:val="single"/>
          <w:lang w:eastAsia="ru-RU"/>
        </w:rPr>
        <w:t>приложению 3</w:t>
      </w:r>
      <w:r w:rsidRPr="00963734">
        <w:rPr>
          <w:rFonts w:ascii="Times New Roman" w:eastAsia="Times New Roman" w:hAnsi="Times New Roman" w:cs="Times New Roman"/>
          <w:bCs/>
          <w:color w:val="000000"/>
          <w:sz w:val="16"/>
          <w:szCs w:val="16"/>
          <w:lang w:eastAsia="ru-RU"/>
        </w:rPr>
        <w:t xml:space="preserve"> к настоящему Решению.</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Утвердить общий объем дотаций на выравнивание бюджетной обеспеченности:</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2024 год в сумме   13 553 000,00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2025 год в сумме     2 498 000,00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lastRenderedPageBreak/>
        <w:t>- на 2026 год в сумме      8 000,00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Утвердить общий объем субсидий бюджетам бюджетной системы:</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2024 год в сумме      11 052 738,00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2025 год в сумме      1 094 592,00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2026 год в сумме      1 099 993,00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Утвердить общий объем прочих субсидий бюджетам сельских поселений: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-на 2024 год в сумме          51001,00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2025 год в сумме      148 781,00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2026 год в сумме     148 781,00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Утвердить общий объем иных межбюджетных трансфертов:</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2024 год в сумме      8 967 932,00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2025 год в сумме       0,00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2026 год в сумме      0,00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Утвердить общий объем субвенций бюджетам бюджетной системы:</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2024 год в сумме       355 290,00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2025 год в сумме       390 171,00 рублей;</w:t>
      </w:r>
    </w:p>
    <w:p w:rsidR="000C15D5" w:rsidRPr="00963734" w:rsidRDefault="000C15D5" w:rsidP="000C15D5">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 на 2026 год в сумме       425 644,00 рублей.</w:t>
      </w:r>
    </w:p>
    <w:p w:rsidR="000C15D5" w:rsidRPr="00963734" w:rsidRDefault="000C15D5" w:rsidP="000C15D5">
      <w:pPr>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1.Приложения  2,4,5,6,7,8,9,10,11,12 изложить в редакции приложений 1-10 к настоящему Решению соответственно.</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2. Решение вступает в силу с момента подписания.</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3.Настоящее Решение вступает в силу со дня своего официального опубликования.</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roofErr w:type="spellStart"/>
      <w:r w:rsidRPr="00963734">
        <w:rPr>
          <w:rFonts w:ascii="Times New Roman" w:eastAsia="Times New Roman" w:hAnsi="Times New Roman" w:cs="Times New Roman"/>
          <w:color w:val="333333"/>
          <w:sz w:val="16"/>
          <w:szCs w:val="16"/>
          <w:lang w:eastAsia="ru-RU"/>
        </w:rPr>
        <w:t>Зам.Председателя</w:t>
      </w:r>
      <w:proofErr w:type="spellEnd"/>
      <w:r w:rsidRPr="00963734">
        <w:rPr>
          <w:rFonts w:ascii="Times New Roman" w:eastAsia="Times New Roman" w:hAnsi="Times New Roman" w:cs="Times New Roman"/>
          <w:color w:val="333333"/>
          <w:sz w:val="16"/>
          <w:szCs w:val="16"/>
          <w:lang w:eastAsia="ru-RU"/>
        </w:rPr>
        <w:t xml:space="preserve"> Муниципального Совета </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 xml:space="preserve">Борисоглебского сельского  поселения       </w:t>
      </w:r>
      <w:proofErr w:type="spellStart"/>
      <w:r w:rsidRPr="00963734">
        <w:rPr>
          <w:rFonts w:ascii="Times New Roman" w:eastAsia="Times New Roman" w:hAnsi="Times New Roman" w:cs="Times New Roman"/>
          <w:color w:val="333333"/>
          <w:sz w:val="16"/>
          <w:szCs w:val="16"/>
          <w:lang w:eastAsia="ru-RU"/>
        </w:rPr>
        <w:t>А.М.Старкин</w:t>
      </w:r>
      <w:proofErr w:type="spellEnd"/>
      <w:r w:rsidRPr="00963734">
        <w:rPr>
          <w:rFonts w:ascii="Times New Roman" w:eastAsia="Times New Roman" w:hAnsi="Times New Roman" w:cs="Times New Roman"/>
          <w:color w:val="333333"/>
          <w:sz w:val="16"/>
          <w:szCs w:val="16"/>
          <w:lang w:eastAsia="ru-RU"/>
        </w:rPr>
        <w:t>              </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Глава Администрации Борисоглебского</w:t>
      </w:r>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 xml:space="preserve">сельского поселения           </w:t>
      </w:r>
      <w:proofErr w:type="spellStart"/>
      <w:r w:rsidRPr="00963734">
        <w:rPr>
          <w:rFonts w:ascii="Times New Roman" w:eastAsia="Times New Roman" w:hAnsi="Times New Roman" w:cs="Times New Roman"/>
          <w:color w:val="333333"/>
          <w:sz w:val="16"/>
          <w:szCs w:val="16"/>
          <w:lang w:eastAsia="ru-RU"/>
        </w:rPr>
        <w:t>Е.А.Демьянюк</w:t>
      </w:r>
      <w:proofErr w:type="spellEnd"/>
    </w:p>
    <w:p w:rsidR="000C15D5" w:rsidRPr="00963734" w:rsidRDefault="000C15D5"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r w:rsidRPr="00963734">
        <w:rPr>
          <w:rFonts w:ascii="Times New Roman" w:eastAsia="Times New Roman" w:hAnsi="Times New Roman" w:cs="Times New Roman"/>
          <w:color w:val="333333"/>
          <w:sz w:val="16"/>
          <w:szCs w:val="16"/>
          <w:lang w:eastAsia="ru-RU"/>
        </w:rPr>
        <w:t>     </w:t>
      </w:r>
    </w:p>
    <w:p w:rsidR="000C15D5" w:rsidRDefault="000C15D5" w:rsidP="000C15D5">
      <w:pPr>
        <w:shd w:val="clear" w:color="auto" w:fill="FFFFFF"/>
        <w:spacing w:after="0" w:line="240" w:lineRule="auto"/>
        <w:ind w:firstLine="0"/>
        <w:jc w:val="both"/>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333333"/>
          <w:sz w:val="16"/>
          <w:szCs w:val="16"/>
          <w:lang w:eastAsia="ru-RU"/>
        </w:rPr>
        <w:t> </w:t>
      </w:r>
      <w:r w:rsidR="00414ADB" w:rsidRPr="00963734">
        <w:rPr>
          <w:rFonts w:ascii="Times New Roman" w:eastAsia="Times New Roman" w:hAnsi="Times New Roman" w:cs="Times New Roman"/>
          <w:color w:val="000000"/>
          <w:sz w:val="16"/>
          <w:szCs w:val="16"/>
          <w:lang w:eastAsia="ru-RU"/>
        </w:rPr>
        <w:t>Приложение №1 к Решению Муниципального Совета Борисоглебского сельского поселения четвертого созыва от 20.12.2023 г. № 628( в редакции Решения МС №636 от 18.01.2024 года,№ 642 от 04.04.2024 года,№ 645 от 22.04.2024 года)</w:t>
      </w:r>
    </w:p>
    <w:p w:rsidR="00C23F38" w:rsidRPr="00963734" w:rsidRDefault="00C23F38" w:rsidP="000C15D5">
      <w:pPr>
        <w:shd w:val="clear" w:color="auto" w:fill="FFFFFF"/>
        <w:spacing w:after="0" w:line="240" w:lineRule="auto"/>
        <w:ind w:firstLine="0"/>
        <w:jc w:val="both"/>
        <w:rPr>
          <w:rFonts w:ascii="Times New Roman" w:eastAsia="Times New Roman" w:hAnsi="Times New Roman" w:cs="Times New Roman"/>
          <w:color w:val="333333"/>
          <w:sz w:val="16"/>
          <w:szCs w:val="16"/>
          <w:lang w:eastAsia="ru-RU"/>
        </w:rPr>
      </w:pPr>
    </w:p>
    <w:p w:rsidR="000C15D5" w:rsidRPr="00963734" w:rsidRDefault="000C15D5" w:rsidP="000C15D5">
      <w:pPr>
        <w:spacing w:after="0" w:line="240" w:lineRule="auto"/>
        <w:ind w:firstLine="0"/>
        <w:rPr>
          <w:rFonts w:ascii="Times New Roman" w:eastAsia="Times New Roman" w:hAnsi="Times New Roman" w:cs="Times New Roman"/>
          <w:vanish/>
          <w:sz w:val="16"/>
          <w:szCs w:val="16"/>
          <w:lang w:eastAsia="ru-RU"/>
        </w:rPr>
      </w:pPr>
    </w:p>
    <w:p w:rsidR="000C15D5" w:rsidRDefault="00414ADB" w:rsidP="00C23F38">
      <w:pPr>
        <w:spacing w:after="0" w:line="240" w:lineRule="auto"/>
        <w:ind w:firstLine="0"/>
        <w:jc w:val="center"/>
        <w:rPr>
          <w:rFonts w:ascii="Times New Roman" w:eastAsia="Times New Roman" w:hAnsi="Times New Roman" w:cs="Times New Roman"/>
          <w:vanish/>
          <w:sz w:val="16"/>
          <w:szCs w:val="16"/>
          <w:lang w:eastAsia="ru-RU"/>
        </w:rPr>
      </w:pPr>
      <w:bookmarkStart w:id="1" w:name="__bookmark_1"/>
      <w:bookmarkEnd w:id="1"/>
      <w:r w:rsidRPr="00963734">
        <w:rPr>
          <w:rFonts w:ascii="Times New Roman" w:eastAsia="Times New Roman" w:hAnsi="Times New Roman" w:cs="Times New Roman"/>
          <w:bCs/>
          <w:color w:val="000000"/>
          <w:sz w:val="16"/>
          <w:szCs w:val="16"/>
          <w:lang w:eastAsia="ru-RU"/>
        </w:rPr>
        <w:t>Прогнозируемые доходы бюджета Борисоглебского сельского поселения на 2024 год в соответствии</w:t>
      </w:r>
      <w:r w:rsidR="00C23F38">
        <w:rPr>
          <w:rFonts w:ascii="Times New Roman" w:eastAsia="Times New Roman" w:hAnsi="Times New Roman" w:cs="Times New Roman"/>
          <w:bCs/>
          <w:color w:val="000000"/>
          <w:sz w:val="16"/>
          <w:szCs w:val="16"/>
          <w:lang w:eastAsia="ru-RU"/>
        </w:rPr>
        <w:t xml:space="preserve"> </w:t>
      </w:r>
      <w:r w:rsidRPr="00963734">
        <w:rPr>
          <w:rFonts w:ascii="Times New Roman" w:eastAsia="Times New Roman" w:hAnsi="Times New Roman" w:cs="Times New Roman"/>
          <w:bCs/>
          <w:color w:val="000000"/>
          <w:sz w:val="16"/>
          <w:szCs w:val="16"/>
          <w:lang w:eastAsia="ru-RU"/>
        </w:rPr>
        <w:t xml:space="preserve"> с классификацией доходов бюджетов Российской Федерации</w:t>
      </w:r>
    </w:p>
    <w:p w:rsidR="00414ADB" w:rsidRPr="00963734" w:rsidRDefault="00414ADB"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728"/>
        <w:gridCol w:w="2595"/>
        <w:gridCol w:w="1009"/>
      </w:tblGrid>
      <w:tr w:rsidR="000C15D5" w:rsidRPr="00414ADB" w:rsidTr="00414ADB">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68"/>
            </w:tblGrid>
            <w:tr w:rsidR="000C15D5" w:rsidRPr="00414ADB" w:rsidTr="00414ADB">
              <w:trPr>
                <w:jc w:val="center"/>
              </w:trPr>
              <w:tc>
                <w:tcPr>
                  <w:tcW w:w="5000" w:type="pct"/>
                  <w:tcMar>
                    <w:top w:w="0" w:type="dxa"/>
                    <w:left w:w="0" w:type="dxa"/>
                    <w:bottom w:w="0" w:type="dxa"/>
                    <w:right w:w="0" w:type="dxa"/>
                  </w:tcMar>
                </w:tcPr>
                <w:p w:rsidR="000C15D5" w:rsidRPr="00414ADB" w:rsidRDefault="00640E3F" w:rsidP="000C15D5">
                  <w:pPr>
                    <w:spacing w:after="0" w:line="240" w:lineRule="auto"/>
                    <w:ind w:firstLine="0"/>
                    <w:jc w:val="center"/>
                    <w:rPr>
                      <w:rFonts w:ascii="Times New Roman" w:eastAsia="Times New Roman" w:hAnsi="Times New Roman" w:cs="Times New Roman"/>
                      <w:sz w:val="14"/>
                      <w:szCs w:val="14"/>
                      <w:lang w:eastAsia="ru-RU"/>
                    </w:rPr>
                  </w:pPr>
                  <w:r>
                    <w:rPr>
                      <w:rFonts w:ascii="Times New Roman" w:eastAsia="Times New Roman" w:hAnsi="Times New Roman" w:cs="Times New Roman"/>
                      <w:color w:val="000000"/>
                      <w:sz w:val="14"/>
                      <w:szCs w:val="14"/>
                      <w:lang w:eastAsia="ru-RU"/>
                    </w:rPr>
                    <w:t xml:space="preserve"> </w:t>
                  </w:r>
                  <w:r w:rsidR="000C15D5" w:rsidRPr="00414ADB">
                    <w:rPr>
                      <w:rFonts w:ascii="Times New Roman" w:eastAsia="Times New Roman" w:hAnsi="Times New Roman" w:cs="Times New Roman"/>
                      <w:color w:val="000000"/>
                      <w:sz w:val="14"/>
                      <w:szCs w:val="14"/>
                      <w:lang w:eastAsia="ru-RU"/>
                    </w:rPr>
                    <w:t>Код бюджетной классификации</w:t>
                  </w:r>
                </w:p>
              </w:tc>
            </w:tr>
          </w:tbl>
          <w:p w:rsidR="000C15D5" w:rsidRPr="00414ADB" w:rsidRDefault="000C15D5" w:rsidP="000C15D5">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435"/>
            </w:tblGrid>
            <w:tr w:rsidR="000C15D5" w:rsidRPr="00414ADB" w:rsidTr="00414ADB">
              <w:trPr>
                <w:jc w:val="center"/>
              </w:trPr>
              <w:tc>
                <w:tcPr>
                  <w:tcW w:w="5000" w:type="pct"/>
                  <w:tcMar>
                    <w:top w:w="0" w:type="dxa"/>
                    <w:left w:w="0" w:type="dxa"/>
                    <w:bottom w:w="0" w:type="dxa"/>
                    <w:right w:w="0" w:type="dxa"/>
                  </w:tcMar>
                </w:tcPr>
                <w:p w:rsidR="000C15D5" w:rsidRPr="00414ADB"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414ADB">
                    <w:rPr>
                      <w:rFonts w:ascii="Times New Roman" w:eastAsia="Times New Roman" w:hAnsi="Times New Roman" w:cs="Times New Roman"/>
                      <w:color w:val="000000"/>
                      <w:sz w:val="14"/>
                      <w:szCs w:val="14"/>
                      <w:lang w:eastAsia="ru-RU"/>
                    </w:rPr>
                    <w:t>Наименование дохода</w:t>
                  </w:r>
                </w:p>
              </w:tc>
            </w:tr>
          </w:tbl>
          <w:p w:rsidR="000C15D5" w:rsidRPr="00414ADB"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9"/>
            </w:tblGrid>
            <w:tr w:rsidR="000C15D5" w:rsidRPr="00414ADB" w:rsidTr="00414ADB">
              <w:trPr>
                <w:jc w:val="center"/>
              </w:trPr>
              <w:tc>
                <w:tcPr>
                  <w:tcW w:w="5000" w:type="pct"/>
                  <w:tcMar>
                    <w:top w:w="0" w:type="dxa"/>
                    <w:left w:w="0" w:type="dxa"/>
                    <w:bottom w:w="0" w:type="dxa"/>
                    <w:right w:w="0" w:type="dxa"/>
                  </w:tcMar>
                </w:tcPr>
                <w:p w:rsidR="000C15D5" w:rsidRPr="00414ADB"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414ADB">
                    <w:rPr>
                      <w:rFonts w:ascii="Times New Roman" w:eastAsia="Times New Roman" w:hAnsi="Times New Roman" w:cs="Times New Roman"/>
                      <w:color w:val="000000"/>
                      <w:sz w:val="14"/>
                      <w:szCs w:val="14"/>
                      <w:lang w:eastAsia="ru-RU"/>
                    </w:rPr>
                    <w:t xml:space="preserve">2024 год </w:t>
                  </w:r>
                </w:p>
                <w:p w:rsidR="000C15D5" w:rsidRPr="00414ADB"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414ADB">
                    <w:rPr>
                      <w:rFonts w:ascii="Times New Roman" w:eastAsia="Times New Roman" w:hAnsi="Times New Roman" w:cs="Times New Roman"/>
                      <w:color w:val="000000"/>
                      <w:sz w:val="14"/>
                      <w:szCs w:val="14"/>
                      <w:lang w:eastAsia="ru-RU"/>
                    </w:rPr>
                    <w:t xml:space="preserve"> (руб.)</w:t>
                  </w:r>
                </w:p>
              </w:tc>
            </w:tr>
          </w:tbl>
          <w:p w:rsidR="000C15D5" w:rsidRPr="00414ADB"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lastRenderedPageBreak/>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8 000 000,00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1 590 000,00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1 590 000,00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1 531 000,00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30 000,00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12 000,00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16 000,00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120 000,00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lastRenderedPageBreak/>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120 000,00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120 000,00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6 140 000,00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1 600 000,00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2 540 000,00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2 000 000,00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150 000,00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150 000,00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33 928 960,00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33 928 960,00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13 553 000,00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13 448 000,00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105 000,00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11 052 738,00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850 2 02 20299 10 0000 150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2 645 760,00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850 2 02 20302 10 0000 150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 xml:space="preserve">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w:t>
            </w:r>
            <w:r w:rsidRPr="00414ADB">
              <w:rPr>
                <w:rFonts w:ascii="Times New Roman" w:eastAsia="Times New Roman" w:hAnsi="Times New Roman" w:cs="Times New Roman"/>
                <w:color w:val="000000"/>
                <w:sz w:val="14"/>
                <w:szCs w:val="14"/>
                <w:lang w:eastAsia="ru-RU"/>
              </w:rPr>
              <w:lastRenderedPageBreak/>
              <w:t>жилищного фонда с учетом необходимости развития малоэтажного жилищного строительства, за счет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lastRenderedPageBreak/>
              <w:t>104 728,00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lastRenderedPageBreak/>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959 582,00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7 291 667,00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51 001,00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51 001,00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355 290,00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355 290,00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8 967 932,00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8 967 932,00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850 2 02 49999 10 4003 150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180 000,00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414ADB">
              <w:rPr>
                <w:rFonts w:ascii="Times New Roman" w:eastAsia="Times New Roman" w:hAnsi="Times New Roman" w:cs="Times New Roman"/>
                <w:color w:val="000000"/>
                <w:sz w:val="14"/>
                <w:szCs w:val="14"/>
                <w:lang w:eastAsia="ru-RU"/>
              </w:rPr>
              <w:t>8 787 932,00</w:t>
            </w:r>
          </w:p>
        </w:tc>
      </w:tr>
      <w:tr w:rsidR="000C15D5" w:rsidRPr="00414ADB" w:rsidTr="00414ADB">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414ADB"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414ADB">
              <w:rPr>
                <w:rFonts w:ascii="Times New Roman" w:eastAsia="Times New Roman" w:hAnsi="Times New Roman" w:cs="Times New Roman"/>
                <w:bCs/>
                <w:color w:val="000000"/>
                <w:sz w:val="14"/>
                <w:szCs w:val="14"/>
                <w:lang w:eastAsia="ru-RU"/>
              </w:rPr>
              <w:t>41 928 960,00</w:t>
            </w: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Pr="00963734" w:rsidRDefault="00414ADB" w:rsidP="000C15D5">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Приложение №2 к Решению Муниципального Совета Борисоглебского сельского поселения четвертого созыва от 20.12.2023 г. №628( в редакции Решения МС№ 635 от 09.01.2024 года, №636 от 18.01.2024 года,№ 638 от 14.02.2024 года,№ 642 от 04.04.2024 года, №645 от 22.04.2024 года)</w:t>
      </w:r>
    </w:p>
    <w:p w:rsidR="0078479C" w:rsidRDefault="0078479C" w:rsidP="0078479C">
      <w:pPr>
        <w:spacing w:after="0" w:line="240" w:lineRule="auto"/>
        <w:ind w:firstLine="0"/>
        <w:jc w:val="center"/>
        <w:rPr>
          <w:rFonts w:ascii="Times New Roman" w:eastAsia="Times New Roman" w:hAnsi="Times New Roman" w:cs="Times New Roman"/>
          <w:bCs/>
          <w:color w:val="000000"/>
          <w:sz w:val="16"/>
          <w:szCs w:val="16"/>
          <w:lang w:eastAsia="ru-RU"/>
        </w:rPr>
      </w:pPr>
    </w:p>
    <w:p w:rsidR="0078479C" w:rsidRPr="00963734" w:rsidRDefault="0078479C" w:rsidP="0078479C">
      <w:pPr>
        <w:spacing w:after="0" w:line="240" w:lineRule="auto"/>
        <w:ind w:firstLine="0"/>
        <w:jc w:val="center"/>
        <w:rPr>
          <w:rFonts w:ascii="Times New Roman" w:eastAsia="Times New Roman" w:hAnsi="Times New Roman" w:cs="Times New Roman"/>
          <w:bCs/>
          <w:color w:val="000000"/>
          <w:sz w:val="16"/>
          <w:szCs w:val="16"/>
          <w:lang w:eastAsia="ru-RU"/>
        </w:rPr>
      </w:pPr>
      <w:r w:rsidRPr="00963734">
        <w:rPr>
          <w:rFonts w:ascii="Times New Roman" w:eastAsia="Times New Roman" w:hAnsi="Times New Roman" w:cs="Times New Roman"/>
          <w:bCs/>
          <w:color w:val="000000"/>
          <w:sz w:val="16"/>
          <w:szCs w:val="16"/>
          <w:lang w:eastAsia="ru-RU"/>
        </w:rPr>
        <w:t xml:space="preserve">Расходы бюджета Борисоглебского сельского поселения на 2024 год по разделам и подразделам </w:t>
      </w:r>
    </w:p>
    <w:p w:rsidR="000C15D5" w:rsidRPr="00963734" w:rsidRDefault="0078479C" w:rsidP="0078479C">
      <w:pPr>
        <w:spacing w:after="0" w:line="240" w:lineRule="auto"/>
        <w:ind w:firstLine="0"/>
        <w:rPr>
          <w:rFonts w:ascii="Times New Roman" w:eastAsia="Times New Roman" w:hAnsi="Times New Roman" w:cs="Times New Roman"/>
          <w:vanish/>
          <w:sz w:val="16"/>
          <w:szCs w:val="16"/>
          <w:lang w:eastAsia="ru-RU"/>
        </w:rPr>
      </w:pPr>
      <w:r w:rsidRPr="00963734">
        <w:rPr>
          <w:rFonts w:ascii="Times New Roman" w:eastAsia="Times New Roman" w:hAnsi="Times New Roman" w:cs="Times New Roman"/>
          <w:bCs/>
          <w:color w:val="000000"/>
          <w:sz w:val="16"/>
          <w:szCs w:val="16"/>
          <w:lang w:eastAsia="ru-RU"/>
        </w:rPr>
        <w:t>классификации расходов бюджетов Российской Федерации</w:t>
      </w:r>
    </w:p>
    <w:p w:rsidR="000C15D5" w:rsidRPr="00963734" w:rsidRDefault="000C15D5"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720"/>
        <w:gridCol w:w="3603"/>
        <w:gridCol w:w="1009"/>
      </w:tblGrid>
      <w:tr w:rsidR="000C15D5" w:rsidRPr="0078479C" w:rsidTr="0078479C">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60"/>
            </w:tblGrid>
            <w:tr w:rsidR="000C15D5" w:rsidRPr="0078479C" w:rsidTr="0078479C">
              <w:trPr>
                <w:jc w:val="center"/>
              </w:trPr>
              <w:tc>
                <w:tcPr>
                  <w:tcW w:w="5000" w:type="pct"/>
                  <w:tcMar>
                    <w:top w:w="0" w:type="dxa"/>
                    <w:left w:w="0" w:type="dxa"/>
                    <w:bottom w:w="0" w:type="dxa"/>
                    <w:right w:w="0" w:type="dxa"/>
                  </w:tcMar>
                </w:tcPr>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Код</w:t>
                  </w:r>
                </w:p>
              </w:tc>
            </w:tr>
          </w:tbl>
          <w:p w:rsidR="000C15D5" w:rsidRPr="0078479C" w:rsidRDefault="000C15D5" w:rsidP="000C15D5">
            <w:pPr>
              <w:spacing w:after="0" w:line="1" w:lineRule="auto"/>
              <w:ind w:firstLine="0"/>
              <w:rPr>
                <w:rFonts w:ascii="Times New Roman" w:eastAsia="Times New Roman" w:hAnsi="Times New Roman" w:cs="Times New Roman"/>
                <w:sz w:val="14"/>
                <w:szCs w:val="14"/>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78479C"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3443"/>
            </w:tblGrid>
            <w:tr w:rsidR="000C15D5" w:rsidRPr="0078479C" w:rsidTr="0078479C">
              <w:trPr>
                <w:jc w:val="center"/>
              </w:trPr>
              <w:tc>
                <w:tcPr>
                  <w:tcW w:w="5000" w:type="pct"/>
                  <w:tcMar>
                    <w:top w:w="0" w:type="dxa"/>
                    <w:left w:w="0" w:type="dxa"/>
                    <w:bottom w:w="0" w:type="dxa"/>
                    <w:right w:w="0" w:type="dxa"/>
                  </w:tcMar>
                </w:tcPr>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Наименование</w:t>
                  </w:r>
                </w:p>
              </w:tc>
            </w:tr>
          </w:tbl>
          <w:p w:rsidR="000C15D5" w:rsidRPr="0078479C"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78479C"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9"/>
            </w:tblGrid>
            <w:tr w:rsidR="000C15D5" w:rsidRPr="0078479C" w:rsidTr="0078479C">
              <w:trPr>
                <w:jc w:val="center"/>
              </w:trPr>
              <w:tc>
                <w:tcPr>
                  <w:tcW w:w="5000" w:type="pct"/>
                  <w:tcMar>
                    <w:top w:w="0" w:type="dxa"/>
                    <w:left w:w="0" w:type="dxa"/>
                    <w:bottom w:w="0" w:type="dxa"/>
                    <w:right w:w="0" w:type="dxa"/>
                  </w:tcMar>
                </w:tcPr>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 xml:space="preserve">2024 год </w:t>
                  </w:r>
                </w:p>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 xml:space="preserve"> (руб.)</w:t>
                  </w:r>
                </w:p>
              </w:tc>
            </w:tr>
          </w:tbl>
          <w:p w:rsidR="000C15D5" w:rsidRPr="0078479C"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9 626 574,97</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7 164 025,34</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0107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Обеспечение проведения выборов и референдумов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1 324 000,00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200 000,00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lastRenderedPageBreak/>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938 549,63</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355 290,00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355 290,00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105 000,00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105 000,00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4 246 684,07</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3 636 029,00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610 655,07</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35 075 856,46</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6 477 761,29</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28 598 095,17</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91 750,96</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91 750,96</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1 251 812,07</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1 251 812,07</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1 786 395,36</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185 193,36</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1003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Социальное обеспечение населения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1 601 202,00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121 006,11</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121 006,11</w:t>
            </w:r>
          </w:p>
        </w:tc>
      </w:tr>
      <w:tr w:rsidR="000C15D5" w:rsidRPr="0078479C" w:rsidTr="0078479C">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52 660 370,00</w:t>
            </w:r>
          </w:p>
        </w:tc>
      </w:tr>
      <w:tr w:rsidR="000C15D5" w:rsidRPr="0078479C" w:rsidTr="0078479C">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Default="0078479C" w:rsidP="000C15D5">
      <w:pPr>
        <w:spacing w:after="0" w:line="240" w:lineRule="auto"/>
        <w:ind w:firstLine="0"/>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Приложение №3 к Решению Муниципального Совета Борисоглебского сельского поселения четвертого созыва от 20.12.2023 г. № 628(в редакции Решения МС №638 от 14.02.2024 года,№ 645 от 22.04.2024 года)</w:t>
      </w:r>
    </w:p>
    <w:p w:rsidR="00C23F38" w:rsidRPr="00963734" w:rsidRDefault="00C23F38" w:rsidP="000C15D5">
      <w:pPr>
        <w:spacing w:after="0" w:line="240" w:lineRule="auto"/>
        <w:ind w:firstLine="0"/>
        <w:rPr>
          <w:rFonts w:ascii="Times New Roman" w:eastAsia="Times New Roman" w:hAnsi="Times New Roman" w:cs="Times New Roman"/>
          <w:sz w:val="16"/>
          <w:szCs w:val="16"/>
          <w:lang w:eastAsia="ru-RU"/>
        </w:rPr>
      </w:pPr>
    </w:p>
    <w:p w:rsidR="000C15D5" w:rsidRPr="00963734" w:rsidRDefault="000C15D5" w:rsidP="000C15D5">
      <w:pPr>
        <w:spacing w:after="0" w:line="240" w:lineRule="auto"/>
        <w:ind w:firstLine="0"/>
        <w:rPr>
          <w:rFonts w:ascii="Times New Roman" w:eastAsia="Times New Roman" w:hAnsi="Times New Roman" w:cs="Times New Roman"/>
          <w:vanish/>
          <w:sz w:val="16"/>
          <w:szCs w:val="16"/>
          <w:lang w:eastAsia="ru-RU"/>
        </w:rPr>
      </w:pPr>
    </w:p>
    <w:p w:rsidR="000C15D5" w:rsidRDefault="0078479C" w:rsidP="000C15D5">
      <w:pPr>
        <w:spacing w:after="0" w:line="240" w:lineRule="auto"/>
        <w:ind w:firstLine="0"/>
        <w:rPr>
          <w:rFonts w:ascii="Times New Roman" w:eastAsia="Times New Roman" w:hAnsi="Times New Roman" w:cs="Times New Roman"/>
          <w:bCs/>
          <w:color w:val="000000"/>
          <w:sz w:val="16"/>
          <w:szCs w:val="16"/>
          <w:lang w:eastAsia="ru-RU"/>
        </w:rPr>
      </w:pPr>
      <w:r w:rsidRPr="00963734">
        <w:rPr>
          <w:rFonts w:ascii="Times New Roman" w:eastAsia="Times New Roman" w:hAnsi="Times New Roman" w:cs="Times New Roman"/>
          <w:bCs/>
          <w:color w:val="000000"/>
          <w:sz w:val="16"/>
          <w:szCs w:val="16"/>
          <w:lang w:eastAsia="ru-RU"/>
        </w:rPr>
        <w:t>Расходы бюджета Борисоглебского сельского поселения на плановый период 2025 и 2026 годов по разделам и подразделам классификации расходов бюджетов Российской Федерации</w:t>
      </w:r>
    </w:p>
    <w:p w:rsidR="0078479C" w:rsidRPr="00963734" w:rsidRDefault="0078479C"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719"/>
        <w:gridCol w:w="2595"/>
        <w:gridCol w:w="1009"/>
        <w:gridCol w:w="1009"/>
      </w:tblGrid>
      <w:tr w:rsidR="000C15D5" w:rsidRPr="0078479C" w:rsidTr="0078479C">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59"/>
            </w:tblGrid>
            <w:tr w:rsidR="000C15D5" w:rsidRPr="0078479C" w:rsidTr="0078479C">
              <w:trPr>
                <w:jc w:val="center"/>
              </w:trPr>
              <w:tc>
                <w:tcPr>
                  <w:tcW w:w="5000" w:type="pct"/>
                  <w:tcMar>
                    <w:top w:w="0" w:type="dxa"/>
                    <w:left w:w="0" w:type="dxa"/>
                    <w:bottom w:w="0" w:type="dxa"/>
                    <w:right w:w="0" w:type="dxa"/>
                  </w:tcMar>
                </w:tcPr>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Код</w:t>
                  </w:r>
                </w:p>
              </w:tc>
            </w:tr>
          </w:tbl>
          <w:p w:rsidR="000C15D5" w:rsidRPr="0078479C" w:rsidRDefault="000C15D5" w:rsidP="000C15D5">
            <w:pPr>
              <w:spacing w:after="0" w:line="1"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435"/>
            </w:tblGrid>
            <w:tr w:rsidR="000C15D5" w:rsidRPr="0078479C" w:rsidTr="0078479C">
              <w:trPr>
                <w:jc w:val="center"/>
              </w:trPr>
              <w:tc>
                <w:tcPr>
                  <w:tcW w:w="5000" w:type="pct"/>
                  <w:tcMar>
                    <w:top w:w="0" w:type="dxa"/>
                    <w:left w:w="0" w:type="dxa"/>
                    <w:bottom w:w="0" w:type="dxa"/>
                    <w:right w:w="0" w:type="dxa"/>
                  </w:tcMar>
                </w:tcPr>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Наименование</w:t>
                  </w:r>
                </w:p>
              </w:tc>
            </w:tr>
          </w:tbl>
          <w:p w:rsidR="000C15D5" w:rsidRPr="0078479C"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9"/>
            </w:tblGrid>
            <w:tr w:rsidR="000C15D5" w:rsidRPr="0078479C" w:rsidTr="0078479C">
              <w:trPr>
                <w:jc w:val="center"/>
              </w:trPr>
              <w:tc>
                <w:tcPr>
                  <w:tcW w:w="5000" w:type="pct"/>
                  <w:tcMar>
                    <w:top w:w="0" w:type="dxa"/>
                    <w:left w:w="0" w:type="dxa"/>
                    <w:bottom w:w="0" w:type="dxa"/>
                    <w:right w:w="0" w:type="dxa"/>
                  </w:tcMar>
                </w:tcPr>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 xml:space="preserve">2025 год </w:t>
                  </w:r>
                </w:p>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 xml:space="preserve"> (руб.)</w:t>
                  </w:r>
                </w:p>
              </w:tc>
            </w:tr>
          </w:tbl>
          <w:p w:rsidR="000C15D5" w:rsidRPr="0078479C"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9"/>
            </w:tblGrid>
            <w:tr w:rsidR="000C15D5" w:rsidRPr="0078479C" w:rsidTr="0078479C">
              <w:trPr>
                <w:jc w:val="center"/>
              </w:trPr>
              <w:tc>
                <w:tcPr>
                  <w:tcW w:w="5000" w:type="pct"/>
                  <w:tcMar>
                    <w:top w:w="0" w:type="dxa"/>
                    <w:left w:w="0" w:type="dxa"/>
                    <w:bottom w:w="0" w:type="dxa"/>
                    <w:right w:w="0" w:type="dxa"/>
                  </w:tcMar>
                </w:tcPr>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 xml:space="preserve">2026 год </w:t>
                  </w:r>
                </w:p>
                <w:p w:rsidR="000C15D5" w:rsidRPr="0078479C"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78479C">
                    <w:rPr>
                      <w:rFonts w:ascii="Times New Roman" w:eastAsia="Times New Roman" w:hAnsi="Times New Roman" w:cs="Times New Roman"/>
                      <w:color w:val="000000"/>
                      <w:sz w:val="14"/>
                      <w:szCs w:val="14"/>
                      <w:lang w:eastAsia="ru-RU"/>
                    </w:rPr>
                    <w:t xml:space="preserve"> (руб.)</w:t>
                  </w:r>
                </w:p>
              </w:tc>
            </w:tr>
          </w:tbl>
          <w:p w:rsidR="000C15D5" w:rsidRPr="0078479C"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4 891 465,81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5 219 345,02</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0104</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4 637 759,64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5 015 638,85</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0111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100 000,00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0113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153 706,17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103 706,17</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0200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425 644,00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0203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425 644,00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0300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0310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 xml:space="preserve">Защита населения и территории от чрезвычайных ситуаций природного и </w:t>
            </w:r>
            <w:r w:rsidRPr="0078479C">
              <w:rPr>
                <w:rFonts w:ascii="Times New Roman" w:eastAsia="Times New Roman" w:hAnsi="Times New Roman" w:cs="Times New Roman"/>
                <w:color w:val="000000"/>
                <w:sz w:val="14"/>
                <w:szCs w:val="14"/>
                <w:lang w:eastAsia="ru-RU"/>
              </w:rPr>
              <w:lastRenderedPageBreak/>
              <w:t>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lastRenderedPageBreak/>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lastRenderedPageBreak/>
              <w:t>0400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708 911,58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156 611,58</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0412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708 911,58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156 611,58</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0500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2 997 608,53</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525 005,42</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0501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345 185,29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15 185,29</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0503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2 652 423,24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509 820,13</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0700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94 892,99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98 160,70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0707</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94 892,99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98 160,70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0800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1 294 316,39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1 338 520,90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0801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1 294 316,39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1 338 520,90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1 131 004,36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1 136 405,36</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1001</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185 193,36</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1003</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Социальное обеспечение населения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951 212,00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1100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125 142,34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129 444,02</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1102</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125 142,34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129 444,02</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9900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197 250,00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394 500,00</w:t>
            </w:r>
          </w:p>
        </w:tc>
      </w:tr>
      <w:tr w:rsidR="000C15D5" w:rsidRPr="0078479C" w:rsidTr="0078479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9999</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Условно утвержденные расходы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197 250,00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394 500,00</w:t>
            </w:r>
          </w:p>
        </w:tc>
      </w:tr>
      <w:tr w:rsidR="000C15D5" w:rsidRPr="0078479C" w:rsidTr="0078479C">
        <w:tc>
          <w:tcPr>
            <w:tcW w:w="3108"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11 872 763,00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78479C">
              <w:rPr>
                <w:rFonts w:ascii="Times New Roman" w:eastAsia="Times New Roman" w:hAnsi="Times New Roman" w:cs="Times New Roman"/>
                <w:bCs/>
                <w:color w:val="000000"/>
                <w:sz w:val="14"/>
                <w:szCs w:val="14"/>
                <w:lang w:eastAsia="ru-RU"/>
              </w:rPr>
              <w:t>9 423 637,00</w:t>
            </w:r>
          </w:p>
        </w:tc>
      </w:tr>
      <w:tr w:rsidR="000C15D5" w:rsidRPr="0078479C" w:rsidTr="0078479C">
        <w:tc>
          <w:tcPr>
            <w:tcW w:w="3108"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78479C">
              <w:rPr>
                <w:rFonts w:ascii="Times New Roman" w:eastAsia="Times New Roman" w:hAnsi="Times New Roman" w:cs="Times New Roman"/>
                <w:color w:val="000000"/>
                <w:sz w:val="14"/>
                <w:szCs w:val="14"/>
                <w:lang w:eastAsia="ru-RU"/>
              </w:rPr>
              <w:t>Дефицит (-), Профицит (+)</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78479C"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r>
    </w:tbl>
    <w:p w:rsidR="000C15D5" w:rsidRPr="00963734" w:rsidRDefault="000C15D5" w:rsidP="000C15D5">
      <w:pPr>
        <w:tabs>
          <w:tab w:val="left" w:pos="8745"/>
        </w:tabs>
        <w:spacing w:after="0" w:line="240" w:lineRule="auto"/>
        <w:ind w:firstLine="0"/>
        <w:rPr>
          <w:rFonts w:ascii="Times New Roman" w:eastAsia="Times New Roman" w:hAnsi="Times New Roman" w:cs="Times New Roman"/>
          <w:sz w:val="16"/>
          <w:szCs w:val="16"/>
          <w:lang w:eastAsia="ru-RU"/>
        </w:rPr>
      </w:pPr>
    </w:p>
    <w:p w:rsidR="000C15D5" w:rsidRDefault="00BE4486" w:rsidP="000C15D5">
      <w:pPr>
        <w:spacing w:after="0" w:line="240" w:lineRule="auto"/>
        <w:ind w:firstLine="0"/>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Приложение №4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 645 от 22.04.2024 года)</w:t>
      </w:r>
    </w:p>
    <w:p w:rsidR="00BE4486" w:rsidRDefault="00BE4486" w:rsidP="000C15D5">
      <w:pPr>
        <w:spacing w:after="0" w:line="240" w:lineRule="auto"/>
        <w:ind w:firstLine="0"/>
        <w:rPr>
          <w:rFonts w:ascii="Times New Roman" w:eastAsia="Times New Roman" w:hAnsi="Times New Roman" w:cs="Times New Roman"/>
          <w:sz w:val="16"/>
          <w:szCs w:val="16"/>
          <w:lang w:eastAsia="ru-RU"/>
        </w:rPr>
      </w:pPr>
    </w:p>
    <w:p w:rsidR="00C23F38" w:rsidRPr="00963734" w:rsidRDefault="00C23F38" w:rsidP="000C15D5">
      <w:pPr>
        <w:spacing w:after="0" w:line="240" w:lineRule="auto"/>
        <w:ind w:firstLine="0"/>
        <w:rPr>
          <w:rFonts w:ascii="Times New Roman" w:eastAsia="Times New Roman" w:hAnsi="Times New Roman" w:cs="Times New Roman"/>
          <w:vanish/>
          <w:sz w:val="16"/>
          <w:szCs w:val="16"/>
          <w:lang w:eastAsia="ru-RU"/>
        </w:rPr>
      </w:pPr>
    </w:p>
    <w:p w:rsidR="000C15D5" w:rsidRDefault="00BE4486" w:rsidP="000C15D5">
      <w:pPr>
        <w:spacing w:after="0" w:line="240" w:lineRule="auto"/>
        <w:ind w:firstLine="0"/>
        <w:rPr>
          <w:rFonts w:ascii="Times New Roman" w:eastAsia="Times New Roman" w:hAnsi="Times New Roman" w:cs="Times New Roman"/>
          <w:vanish/>
          <w:sz w:val="16"/>
          <w:szCs w:val="16"/>
          <w:lang w:eastAsia="ru-RU"/>
        </w:rPr>
      </w:pPr>
      <w:r w:rsidRPr="00963734">
        <w:rPr>
          <w:rFonts w:ascii="Times New Roman" w:eastAsia="Times New Roman" w:hAnsi="Times New Roman" w:cs="Times New Roman"/>
          <w:bCs/>
          <w:color w:val="000000"/>
          <w:sz w:val="16"/>
          <w:szCs w:val="16"/>
          <w:lang w:eastAsia="ru-RU"/>
        </w:rPr>
        <w:t>Ведомственная структура расходов бюджета Борисоглебского сельского поселения на 2024 год</w:t>
      </w:r>
    </w:p>
    <w:p w:rsidR="00BE4486" w:rsidRPr="00963734" w:rsidRDefault="00BE4486"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804"/>
        <w:gridCol w:w="683"/>
        <w:gridCol w:w="1140"/>
        <w:gridCol w:w="708"/>
        <w:gridCol w:w="997"/>
      </w:tblGrid>
      <w:tr w:rsidR="000C15D5" w:rsidRPr="00BE4486" w:rsidTr="00BE4486">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44"/>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Наименование</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E4486"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23"/>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 xml:space="preserve">Главный </w:t>
                  </w:r>
                  <w:proofErr w:type="spellStart"/>
                  <w:r w:rsidRPr="00BE4486">
                    <w:rPr>
                      <w:rFonts w:ascii="Times New Roman" w:eastAsia="Times New Roman" w:hAnsi="Times New Roman" w:cs="Times New Roman"/>
                      <w:color w:val="000000"/>
                      <w:sz w:val="14"/>
                      <w:szCs w:val="14"/>
                      <w:lang w:eastAsia="ru-RU"/>
                    </w:rPr>
                    <w:t>распоря-дитель</w:t>
                  </w:r>
                  <w:proofErr w:type="spellEnd"/>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E4486"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80"/>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Код целевой классификации</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E4486"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48"/>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Вид расходов</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E4486"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37"/>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 xml:space="preserve">2024 год </w:t>
                  </w:r>
                </w:p>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 xml:space="preserve"> (руб.)</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52 660 370,00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1 141 158,96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694 202,62</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 xml:space="preserve">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w:t>
            </w:r>
            <w:r w:rsidRPr="00BE4486">
              <w:rPr>
                <w:rFonts w:ascii="Times New Roman" w:eastAsia="Times New Roman" w:hAnsi="Times New Roman" w:cs="Times New Roman"/>
                <w:iCs/>
                <w:color w:val="000000"/>
                <w:sz w:val="14"/>
                <w:szCs w:val="14"/>
                <w:lang w:eastAsia="ru-RU"/>
              </w:rPr>
              <w:lastRenderedPageBreak/>
              <w:t>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694 202,62</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694 202,62</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694 202,62</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368 405,65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368 405,65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368 405,65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368 405,65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78 550,69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78 550,69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78 550,69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78 550,69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103 405,76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103 405,76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 xml:space="preserve">Совершенствование организации физкультурно-спортивной </w:t>
            </w:r>
            <w:r w:rsidRPr="00BE4486">
              <w:rPr>
                <w:rFonts w:ascii="Times New Roman" w:eastAsia="Times New Roman" w:hAnsi="Times New Roman" w:cs="Times New Roman"/>
                <w:iCs/>
                <w:color w:val="000000"/>
                <w:sz w:val="14"/>
                <w:szCs w:val="14"/>
                <w:lang w:eastAsia="ru-RU"/>
              </w:rPr>
              <w:lastRenderedPageBreak/>
              <w:t>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103 405,76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103 405,76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103 405,76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560 000,00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560 000,00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380 000,00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380 000,00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380 000,00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180 000,00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390 000,00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Подпрограмма "Развитие муниципальной службы в Администрации Борисоглебского сельского поселения Ярославской </w:t>
            </w:r>
            <w:r w:rsidRPr="00BE4486">
              <w:rPr>
                <w:rFonts w:ascii="Times New Roman" w:eastAsia="Times New Roman" w:hAnsi="Times New Roman" w:cs="Times New Roman"/>
                <w:color w:val="000000"/>
                <w:sz w:val="14"/>
                <w:szCs w:val="14"/>
                <w:lang w:eastAsia="ru-RU"/>
              </w:rPr>
              <w:lastRenderedPageBreak/>
              <w:t>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360 000,00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4 357 202,00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2 756 000,00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Переселение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2 756 000,00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2 645 760,00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2 645 760,00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Финансирование </w:t>
            </w:r>
            <w:r w:rsidRPr="00BE4486">
              <w:rPr>
                <w:rFonts w:ascii="Times New Roman" w:eastAsia="Times New Roman" w:hAnsi="Times New Roman" w:cs="Times New Roman"/>
                <w:color w:val="000000"/>
                <w:sz w:val="14"/>
                <w:szCs w:val="14"/>
                <w:lang w:eastAsia="ru-RU"/>
              </w:rPr>
              <w:lastRenderedPageBreak/>
              <w:t>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104 728,00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104 728,00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5 512,00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5 512,00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1 601 202,00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1 601 202,00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1 601 202,00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1 601 202,00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3 636 029,00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3 636 029,00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3 636 029,00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Капитальный ремонт, ремонт и содержание мостовых и иных </w:t>
            </w:r>
            <w:r w:rsidRPr="00BE4486">
              <w:rPr>
                <w:rFonts w:ascii="Times New Roman" w:eastAsia="Times New Roman" w:hAnsi="Times New Roman" w:cs="Times New Roman"/>
                <w:color w:val="000000"/>
                <w:sz w:val="14"/>
                <w:szCs w:val="14"/>
                <w:lang w:eastAsia="ru-RU"/>
              </w:rPr>
              <w:lastRenderedPageBreak/>
              <w:t>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3 636 029,00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3 636 029,00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105 000,00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105 000,00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105 000,00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105 000,00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105 000,00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20 491 737,45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20 491 737,45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5 744 991,28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5 744 991,28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5 744 991,28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 xml:space="preserve">Приведение в </w:t>
            </w:r>
            <w:r w:rsidRPr="00BE4486">
              <w:rPr>
                <w:rFonts w:ascii="Times New Roman" w:eastAsia="Times New Roman" w:hAnsi="Times New Roman" w:cs="Times New Roman"/>
                <w:iCs/>
                <w:color w:val="000000"/>
                <w:sz w:val="14"/>
                <w:szCs w:val="14"/>
                <w:lang w:eastAsia="ru-RU"/>
              </w:rPr>
              <w:lastRenderedPageBreak/>
              <w:t>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200 000,00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519 993,15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519 993,15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519 993,15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2 113 810,96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2 113 810,96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2 113 810,96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3 125 010,06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890 010,06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889 880,36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129,70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2 235 000,00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2 235 000,00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8 787 932,00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Межбюджетные </w:t>
            </w:r>
            <w:r w:rsidRPr="00BE4486">
              <w:rPr>
                <w:rFonts w:ascii="Times New Roman" w:eastAsia="Times New Roman" w:hAnsi="Times New Roman" w:cs="Times New Roman"/>
                <w:color w:val="000000"/>
                <w:sz w:val="14"/>
                <w:szCs w:val="14"/>
                <w:lang w:eastAsia="ru-RU"/>
              </w:rPr>
              <w:lastRenderedPageBreak/>
              <w:t>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8 787 932,00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8 787 932,00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535 686,00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535 686,00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533 686,00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2 685,00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2 685,00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480 000,00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480 000,00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51 001,00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51 001,00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Иные межбюджетные </w:t>
            </w:r>
            <w:r w:rsidRPr="00BE4486">
              <w:rPr>
                <w:rFonts w:ascii="Times New Roman" w:eastAsia="Times New Roman" w:hAnsi="Times New Roman" w:cs="Times New Roman"/>
                <w:color w:val="000000"/>
                <w:sz w:val="14"/>
                <w:szCs w:val="14"/>
                <w:lang w:eastAsia="ru-RU"/>
              </w:rPr>
              <w:lastRenderedPageBreak/>
              <w:t>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7 675 439,00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7 675 439,00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Формирование современной город-</w:t>
            </w:r>
            <w:proofErr w:type="spellStart"/>
            <w:r w:rsidRPr="00BE4486">
              <w:rPr>
                <w:rFonts w:ascii="Times New Roman" w:eastAsia="Times New Roman" w:hAnsi="Times New Roman" w:cs="Times New Roman"/>
                <w:iCs/>
                <w:color w:val="000000"/>
                <w:sz w:val="14"/>
                <w:szCs w:val="14"/>
                <w:lang w:eastAsia="ru-RU"/>
              </w:rPr>
              <w:t>ской</w:t>
            </w:r>
            <w:proofErr w:type="spellEnd"/>
            <w:r w:rsidRPr="00BE4486">
              <w:rPr>
                <w:rFonts w:ascii="Times New Roman" w:eastAsia="Times New Roman" w:hAnsi="Times New Roman" w:cs="Times New Roman"/>
                <w:iCs/>
                <w:color w:val="000000"/>
                <w:sz w:val="14"/>
                <w:szCs w:val="14"/>
                <w:lang w:eastAsia="ru-RU"/>
              </w:rPr>
              <w:t xml:space="preserve"> среды Борисоглебского сельско-</w:t>
            </w:r>
            <w:proofErr w:type="spellStart"/>
            <w:r w:rsidRPr="00BE4486">
              <w:rPr>
                <w:rFonts w:ascii="Times New Roman" w:eastAsia="Times New Roman" w:hAnsi="Times New Roman" w:cs="Times New Roman"/>
                <w:iCs/>
                <w:color w:val="000000"/>
                <w:sz w:val="14"/>
                <w:szCs w:val="14"/>
                <w:lang w:eastAsia="ru-RU"/>
              </w:rPr>
              <w:t>го</w:t>
            </w:r>
            <w:proofErr w:type="spellEnd"/>
            <w:r w:rsidRPr="00BE4486">
              <w:rPr>
                <w:rFonts w:ascii="Times New Roman" w:eastAsia="Times New Roman" w:hAnsi="Times New Roman" w:cs="Times New Roman"/>
                <w:iCs/>
                <w:color w:val="000000"/>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7 675 439,00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7 675 439,00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7 675 439,00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13 663 711,83</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355 290,00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Расходы на выплаты персоналу в целях обеспечения выполнения </w:t>
            </w:r>
            <w:r w:rsidRPr="00BE4486">
              <w:rPr>
                <w:rFonts w:ascii="Times New Roman" w:eastAsia="Times New Roman" w:hAnsi="Times New Roman" w:cs="Times New Roman"/>
                <w:color w:val="000000"/>
                <w:sz w:val="14"/>
                <w:szCs w:val="1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353 810,00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1 480,00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922 467,00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922 467,00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6 241 558,34</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4 417 730,00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1 568 375,04</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255 453,30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1 324 000,00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1 324 000,00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367 822,98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367 822,98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89 376,69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89 376,69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83 020,48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83 020,48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63 801,28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63 801,28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125 402,52</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125 402,52</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17 600,35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17 600,35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13 200,27</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13 200,27</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185 193,36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185 193,36</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72 300,00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72 300,00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3 146 582,85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3 146 582,85</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2 669,07</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2 669,07</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8 329,48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8 329,48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15 185,29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15 185,29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30 370,58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30 370,58</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399 541,29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399 541,29</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52 660 370,00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52 660 370,00</w:t>
            </w:r>
          </w:p>
        </w:tc>
      </w:tr>
      <w:tr w:rsidR="000C15D5" w:rsidRPr="00BE4486" w:rsidTr="00BE4486">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Pr="00963734" w:rsidRDefault="00BE4486" w:rsidP="000C15D5">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 xml:space="preserve">Приложение №5 к Решению Муниципального Совета Борисоглебского сельского поселения четвертого созыва от 20.12.2023 г. № 628(в редакции Решения </w:t>
      </w:r>
      <w:proofErr w:type="spellStart"/>
      <w:r w:rsidRPr="00963734">
        <w:rPr>
          <w:rFonts w:ascii="Times New Roman" w:eastAsia="Times New Roman" w:hAnsi="Times New Roman" w:cs="Times New Roman"/>
          <w:color w:val="000000"/>
          <w:sz w:val="16"/>
          <w:szCs w:val="16"/>
          <w:lang w:eastAsia="ru-RU"/>
        </w:rPr>
        <w:t>Мс</w:t>
      </w:r>
      <w:proofErr w:type="spellEnd"/>
      <w:r w:rsidRPr="00963734">
        <w:rPr>
          <w:rFonts w:ascii="Times New Roman" w:eastAsia="Times New Roman" w:hAnsi="Times New Roman" w:cs="Times New Roman"/>
          <w:color w:val="000000"/>
          <w:sz w:val="16"/>
          <w:szCs w:val="16"/>
          <w:lang w:eastAsia="ru-RU"/>
        </w:rPr>
        <w:t xml:space="preserve"> №638 от 14.02.2024 года,№ 645 от 22.04.2024 года)</w:t>
      </w:r>
    </w:p>
    <w:tbl>
      <w:tblPr>
        <w:tblOverlap w:val="never"/>
        <w:tblW w:w="5000" w:type="pct"/>
        <w:tblLook w:val="01E0" w:firstRow="1" w:lastRow="1" w:firstColumn="1" w:lastColumn="1" w:noHBand="0" w:noVBand="0"/>
      </w:tblPr>
      <w:tblGrid>
        <w:gridCol w:w="3103"/>
        <w:gridCol w:w="2069"/>
      </w:tblGrid>
      <w:tr w:rsidR="000C15D5" w:rsidRPr="00963734" w:rsidTr="00BE4486">
        <w:tc>
          <w:tcPr>
            <w:tcW w:w="3000" w:type="pct"/>
            <w:tcMar>
              <w:top w:w="0" w:type="dxa"/>
              <w:left w:w="0" w:type="dxa"/>
              <w:bottom w:w="0" w:type="dxa"/>
              <w:right w:w="0" w:type="dxa"/>
            </w:tcMar>
          </w:tcPr>
          <w:p w:rsidR="000C15D5" w:rsidRPr="00963734" w:rsidRDefault="000C15D5" w:rsidP="000C15D5">
            <w:pPr>
              <w:spacing w:after="0" w:line="1" w:lineRule="auto"/>
              <w:ind w:firstLine="0"/>
              <w:jc w:val="both"/>
              <w:rPr>
                <w:rFonts w:ascii="Times New Roman" w:eastAsia="Times New Roman" w:hAnsi="Times New Roman" w:cs="Times New Roman"/>
                <w:sz w:val="16"/>
                <w:szCs w:val="16"/>
                <w:lang w:eastAsia="ru-RU"/>
              </w:rPr>
            </w:pPr>
          </w:p>
        </w:tc>
        <w:tc>
          <w:tcPr>
            <w:tcW w:w="2000" w:type="pct"/>
            <w:tcMar>
              <w:top w:w="0" w:type="dxa"/>
              <w:left w:w="0" w:type="dxa"/>
              <w:bottom w:w="0" w:type="dxa"/>
              <w:right w:w="0" w:type="dxa"/>
            </w:tcMar>
          </w:tcPr>
          <w:p w:rsidR="000C15D5" w:rsidRPr="00963734" w:rsidRDefault="000C15D5" w:rsidP="000C15D5">
            <w:pPr>
              <w:spacing w:after="0" w:line="1" w:lineRule="auto"/>
              <w:ind w:firstLine="0"/>
              <w:rPr>
                <w:rFonts w:ascii="Times New Roman" w:eastAsia="Times New Roman" w:hAnsi="Times New Roman" w:cs="Times New Roman"/>
                <w:sz w:val="16"/>
                <w:szCs w:val="16"/>
                <w:lang w:eastAsia="ru-RU"/>
              </w:rPr>
            </w:pPr>
          </w:p>
        </w:tc>
      </w:tr>
    </w:tbl>
    <w:p w:rsidR="000C15D5" w:rsidRDefault="000C15D5" w:rsidP="000C15D5">
      <w:pPr>
        <w:spacing w:after="0" w:line="240" w:lineRule="auto"/>
        <w:ind w:firstLine="0"/>
        <w:rPr>
          <w:rFonts w:ascii="Times New Roman" w:eastAsia="Times New Roman" w:hAnsi="Times New Roman" w:cs="Times New Roman"/>
          <w:sz w:val="16"/>
          <w:szCs w:val="16"/>
          <w:lang w:eastAsia="ru-RU"/>
        </w:rPr>
      </w:pPr>
    </w:p>
    <w:p w:rsidR="00C23F38" w:rsidRDefault="00C23F38" w:rsidP="000C15D5">
      <w:pPr>
        <w:spacing w:after="0" w:line="240" w:lineRule="auto"/>
        <w:ind w:firstLine="0"/>
        <w:rPr>
          <w:rFonts w:ascii="Times New Roman" w:eastAsia="Times New Roman" w:hAnsi="Times New Roman" w:cs="Times New Roman"/>
          <w:vanish/>
          <w:sz w:val="16"/>
          <w:szCs w:val="16"/>
          <w:lang w:eastAsia="ru-RU"/>
        </w:rPr>
      </w:pPr>
    </w:p>
    <w:p w:rsidR="00BE4486" w:rsidRPr="00963734" w:rsidRDefault="00BE4486" w:rsidP="000C15D5">
      <w:pPr>
        <w:spacing w:after="0" w:line="240" w:lineRule="auto"/>
        <w:ind w:firstLine="0"/>
        <w:rPr>
          <w:rFonts w:ascii="Times New Roman" w:eastAsia="Times New Roman" w:hAnsi="Times New Roman" w:cs="Times New Roman"/>
          <w:vanish/>
          <w:sz w:val="16"/>
          <w:szCs w:val="16"/>
          <w:lang w:eastAsia="ru-RU"/>
        </w:rPr>
      </w:pPr>
      <w:r w:rsidRPr="00963734">
        <w:rPr>
          <w:rFonts w:ascii="Times New Roman" w:eastAsia="Times New Roman" w:hAnsi="Times New Roman" w:cs="Times New Roman"/>
          <w:bCs/>
          <w:color w:val="000000"/>
          <w:sz w:val="16"/>
          <w:szCs w:val="16"/>
          <w:lang w:eastAsia="ru-RU"/>
        </w:rPr>
        <w:t>Ведомственная структура расходов бюджета Борисоглебского сельского поселения на плановый период 2025 и 2026 годов</w:t>
      </w:r>
    </w:p>
    <w:p w:rsidR="000C15D5" w:rsidRPr="00963734" w:rsidRDefault="000C15D5"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275"/>
        <w:gridCol w:w="643"/>
        <w:gridCol w:w="1010"/>
        <w:gridCol w:w="661"/>
        <w:gridCol w:w="904"/>
        <w:gridCol w:w="839"/>
      </w:tblGrid>
      <w:tr w:rsidR="000C15D5" w:rsidRPr="00BE4486" w:rsidTr="00BE4486">
        <w:trPr>
          <w:tblHeader/>
        </w:trPr>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115"/>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Наименование</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83"/>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 xml:space="preserve">Главный </w:t>
                  </w:r>
                  <w:proofErr w:type="spellStart"/>
                  <w:r w:rsidRPr="00BE4486">
                    <w:rPr>
                      <w:rFonts w:ascii="Times New Roman" w:eastAsia="Times New Roman" w:hAnsi="Times New Roman" w:cs="Times New Roman"/>
                      <w:color w:val="000000"/>
                      <w:sz w:val="14"/>
                      <w:szCs w:val="14"/>
                      <w:lang w:eastAsia="ru-RU"/>
                    </w:rPr>
                    <w:t>распоря-дитель</w:t>
                  </w:r>
                  <w:proofErr w:type="spellEnd"/>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50"/>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Код целевой классификации</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01"/>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Вид расходов</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44"/>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 xml:space="preserve">2025 год </w:t>
                  </w:r>
                </w:p>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 xml:space="preserve"> (руб.)</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679"/>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 xml:space="preserve">2026 год </w:t>
                  </w:r>
                </w:p>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 xml:space="preserve"> (руб.)</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850</w:t>
            </w: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11 675 513,00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9 029 137,00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01.0.00.00000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1 186 805,31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1 234 277,53</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750 849,55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750 849,55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w:t>
            </w:r>
            <w:r w:rsidRPr="00BE4486">
              <w:rPr>
                <w:rFonts w:ascii="Times New Roman" w:eastAsia="Times New Roman" w:hAnsi="Times New Roman" w:cs="Times New Roman"/>
                <w:color w:val="000000"/>
                <w:sz w:val="14"/>
                <w:szCs w:val="14"/>
                <w:lang w:eastAsia="ru-RU"/>
              </w:rPr>
              <w:lastRenderedPageBreak/>
              <w:t>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01.1.03.65010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750 849,55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750 849,55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01.2.00.00000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398 467,55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Пополнение, обеспечение сохранности библиотечного фонда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01.2.04.00000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398 467,55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01.2.04.65030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398 467,55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398 467,55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"Молодежь"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84 960,43</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84 960,43</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01.3.01.65050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84 960,43</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84 960,43</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 xml:space="preserve">Муниципальная программа "Физическая </w:t>
            </w:r>
            <w:r w:rsidRPr="00BE4486">
              <w:rPr>
                <w:rFonts w:ascii="Times New Roman" w:eastAsia="Times New Roman" w:hAnsi="Times New Roman" w:cs="Times New Roman"/>
                <w:bCs/>
                <w:color w:val="000000"/>
                <w:sz w:val="14"/>
                <w:szCs w:val="14"/>
                <w:lang w:eastAsia="ru-RU"/>
              </w:rPr>
              <w:lastRenderedPageBreak/>
              <w:t>культура и спорт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111 843,67</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Подпрограмма "Развитие физической культуры и 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111 843,67</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Совершенствование организации физкультурно-спортивной деятельности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02.1.03.00000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111 843,67</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02.1.03.65070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111 843,67</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111 843,67</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03.3.00.00000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03.3.01.00000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03.3.01.65210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Закупка товаров, работ и услуг для </w:t>
            </w:r>
            <w:r w:rsidRPr="00BE4486">
              <w:rPr>
                <w:rFonts w:ascii="Times New Roman" w:eastAsia="Times New Roman" w:hAnsi="Times New Roman" w:cs="Times New Roman"/>
                <w:color w:val="000000"/>
                <w:sz w:val="14"/>
                <w:szCs w:val="14"/>
                <w:lang w:eastAsia="ru-RU"/>
              </w:rPr>
              <w:lastRenderedPageBreak/>
              <w:t>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04.0.00.00000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04.1.00.00000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04.1.05.00000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04.1.05.65220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05.0.00.00000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951 212,00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05.4.00.00000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951 212,00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 xml:space="preserve">Увеличение доли молодых семей, имеющих </w:t>
            </w:r>
            <w:r w:rsidRPr="00BE4486">
              <w:rPr>
                <w:rFonts w:ascii="Times New Roman" w:eastAsia="Times New Roman" w:hAnsi="Times New Roman" w:cs="Times New Roman"/>
                <w:iCs/>
                <w:color w:val="000000"/>
                <w:sz w:val="14"/>
                <w:szCs w:val="14"/>
                <w:lang w:eastAsia="ru-RU"/>
              </w:rPr>
              <w:lastRenderedPageBreak/>
              <w:t>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05.4.01.00000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951 212,00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05.4.01.L4970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951 212,00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951 212,00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08.0.00.00000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08.1.00.00000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08.1.01.00000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08.1.01.65350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Закупка товаров, работ и услуг для </w:t>
            </w:r>
            <w:r w:rsidRPr="00BE4486">
              <w:rPr>
                <w:rFonts w:ascii="Times New Roman" w:eastAsia="Times New Roman" w:hAnsi="Times New Roman" w:cs="Times New Roman"/>
                <w:color w:val="000000"/>
                <w:sz w:val="14"/>
                <w:szCs w:val="14"/>
                <w:lang w:eastAsia="ru-RU"/>
              </w:rPr>
              <w:lastRenderedPageBreak/>
              <w:t>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 Благоустройство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09.0.00.00000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2 142 603,11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2 142 603,11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676 000,00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09.1.01.65410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676 000,00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676 000,00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Привлечение жителей к участию в решении проблем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09.1.03.65390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Прочие мероприятия по </w:t>
            </w:r>
            <w:r w:rsidRPr="00BE4486">
              <w:rPr>
                <w:rFonts w:ascii="Times New Roman" w:eastAsia="Times New Roman" w:hAnsi="Times New Roman" w:cs="Times New Roman"/>
                <w:color w:val="000000"/>
                <w:sz w:val="14"/>
                <w:szCs w:val="14"/>
                <w:lang w:eastAsia="ru-RU"/>
              </w:rPr>
              <w:lastRenderedPageBreak/>
              <w:t>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09.1.04.65410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Обеспечение функции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09.1.05.65530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156 611,58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156 611,58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Повышение качества и доступности бытовых услуг и товаров для населения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12.1.01.00000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156 611,58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12.1.01.62880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7 830,58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7 830,58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7 830,58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7 830,58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Иные межбюджетные </w:t>
            </w:r>
            <w:r w:rsidRPr="00BE4486">
              <w:rPr>
                <w:rFonts w:ascii="Times New Roman" w:eastAsia="Times New Roman" w:hAnsi="Times New Roman" w:cs="Times New Roman"/>
                <w:color w:val="000000"/>
                <w:sz w:val="14"/>
                <w:szCs w:val="14"/>
                <w:lang w:eastAsia="ru-RU"/>
              </w:rPr>
              <w:lastRenderedPageBreak/>
              <w:t>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12.1.01.65460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12.1.01.72880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148 781,00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148 781,00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148 781,00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148 781,00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Непрограммные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20.0.00.00000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i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6 234 140,01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6 575 192,22</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20.0.00.51180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390 171,00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425 644,00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388 671,00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424 144,00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1 500,00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1 500,00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Глава </w:t>
            </w:r>
            <w:r w:rsidRPr="00BE4486">
              <w:rPr>
                <w:rFonts w:ascii="Times New Roman" w:eastAsia="Times New Roman" w:hAnsi="Times New Roman" w:cs="Times New Roman"/>
                <w:color w:val="000000"/>
                <w:sz w:val="14"/>
                <w:szCs w:val="14"/>
                <w:lang w:eastAsia="ru-RU"/>
              </w:rPr>
              <w:lastRenderedPageBreak/>
              <w:t>муниципального образования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922 467,00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922 467,00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922 467,00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922 467,00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Центральный аппарат</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3 715 292,64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4 093 171,85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3 258 094,64</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3 929 425,57</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418 000,00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124 548,28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39 198,00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39 198,00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6 000,00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6 000,00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89 376,69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89 376,69</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89 376,69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89 376,69</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100 000,00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100 000,00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63 801,28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63 801,28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63 801,28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63 801,28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125 402,52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125 402,52</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125 402,52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125 402,52</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17 600,35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17 600,35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17 600,35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17 600,35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w:t>
            </w:r>
            <w:r w:rsidRPr="00BE4486">
              <w:rPr>
                <w:rFonts w:ascii="Times New Roman" w:eastAsia="Times New Roman" w:hAnsi="Times New Roman" w:cs="Times New Roman"/>
                <w:color w:val="000000"/>
                <w:sz w:val="14"/>
                <w:szCs w:val="14"/>
                <w:lang w:eastAsia="ru-RU"/>
              </w:rPr>
              <w:lastRenderedPageBreak/>
              <w:t>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13 200,27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13 200,27</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13 200,27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13 200,27</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185 193,36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185 193,36</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185 193,36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185 193,36</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8 329,48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8 329,48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8 329,48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8 329,48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15 185,29</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15 185,29</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30 370,58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30 370,58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Межбюджетные </w:t>
            </w:r>
            <w:r w:rsidRPr="00BE4486">
              <w:rPr>
                <w:rFonts w:ascii="Times New Roman" w:eastAsia="Times New Roman" w:hAnsi="Times New Roman" w:cs="Times New Roman"/>
                <w:color w:val="000000"/>
                <w:sz w:val="14"/>
                <w:szCs w:val="14"/>
                <w:lang w:eastAsia="ru-RU"/>
              </w:rPr>
              <w:lastRenderedPageBreak/>
              <w:t>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30 370,58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30 370,58</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479 449,55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479 449,55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479 449,55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479 449,55</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Итого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11 675 513,00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9 029 137,00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Условно утвержденные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197 250,00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394 500,00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Всего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bCs/>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11 872 763,00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9 423 637,00</w:t>
            </w:r>
          </w:p>
        </w:tc>
      </w:tr>
      <w:tr w:rsidR="000C15D5" w:rsidRPr="00BE4486" w:rsidTr="00BE4486">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Дефицит (-), профицит (+)</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jc w:val="center"/>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Pr="00963734" w:rsidRDefault="00BE4486" w:rsidP="000C15D5">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Приложение №6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года,№645 от 22.04.2024 года)</w:t>
      </w:r>
    </w:p>
    <w:p w:rsidR="000C15D5" w:rsidRDefault="000C15D5" w:rsidP="000C15D5">
      <w:pPr>
        <w:spacing w:after="0" w:line="240" w:lineRule="auto"/>
        <w:ind w:firstLine="0"/>
        <w:rPr>
          <w:rFonts w:ascii="Times New Roman" w:eastAsia="Times New Roman" w:hAnsi="Times New Roman" w:cs="Times New Roman"/>
          <w:sz w:val="16"/>
          <w:szCs w:val="16"/>
          <w:lang w:eastAsia="ru-RU"/>
        </w:rPr>
      </w:pPr>
    </w:p>
    <w:p w:rsidR="00C23F38" w:rsidRPr="00963734" w:rsidRDefault="00C23F38" w:rsidP="000C15D5">
      <w:pPr>
        <w:spacing w:after="0" w:line="240" w:lineRule="auto"/>
        <w:ind w:firstLine="0"/>
        <w:rPr>
          <w:rFonts w:ascii="Times New Roman" w:eastAsia="Times New Roman" w:hAnsi="Times New Roman" w:cs="Times New Roman"/>
          <w:vanish/>
          <w:sz w:val="16"/>
          <w:szCs w:val="16"/>
          <w:lang w:eastAsia="ru-RU"/>
        </w:rPr>
      </w:pPr>
    </w:p>
    <w:p w:rsidR="000C15D5" w:rsidRDefault="00BE4486" w:rsidP="00BE4486">
      <w:pPr>
        <w:spacing w:after="0" w:line="240" w:lineRule="auto"/>
        <w:ind w:firstLine="0"/>
        <w:jc w:val="center"/>
        <w:rPr>
          <w:rFonts w:ascii="Times New Roman" w:eastAsia="Times New Roman" w:hAnsi="Times New Roman" w:cs="Times New Roman"/>
          <w:vanish/>
          <w:sz w:val="16"/>
          <w:szCs w:val="16"/>
          <w:lang w:eastAsia="ru-RU"/>
        </w:rPr>
      </w:pPr>
      <w:r w:rsidRPr="00963734">
        <w:rPr>
          <w:rFonts w:ascii="Times New Roman" w:eastAsia="Times New Roman" w:hAnsi="Times New Roman" w:cs="Times New Roman"/>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2024 год</w:t>
      </w:r>
    </w:p>
    <w:p w:rsidR="00BE4486" w:rsidRPr="00963734" w:rsidRDefault="00BE4486"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2450"/>
        <w:gridCol w:w="1153"/>
        <w:gridCol w:w="720"/>
        <w:gridCol w:w="1009"/>
      </w:tblGrid>
      <w:tr w:rsidR="000C15D5" w:rsidRPr="00BE4486" w:rsidTr="00BE4486">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90"/>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Наименование</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E4486"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93"/>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Код целевой классификации</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E4486"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60"/>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Вид расходов</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E4486"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9"/>
            </w:tblGrid>
            <w:tr w:rsidR="000C15D5" w:rsidRPr="00BE4486" w:rsidTr="00BE4486">
              <w:trPr>
                <w:jc w:val="center"/>
              </w:trPr>
              <w:tc>
                <w:tcPr>
                  <w:tcW w:w="5000" w:type="pct"/>
                  <w:tcMar>
                    <w:top w:w="0" w:type="dxa"/>
                    <w:left w:w="0" w:type="dxa"/>
                    <w:bottom w:w="0" w:type="dxa"/>
                    <w:right w:w="0" w:type="dxa"/>
                  </w:tcMar>
                </w:tcPr>
                <w:p w:rsidR="000C15D5" w:rsidRPr="00BE4486"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E4486">
                    <w:rPr>
                      <w:rFonts w:ascii="Times New Roman" w:eastAsia="Times New Roman" w:hAnsi="Times New Roman" w:cs="Times New Roman"/>
                      <w:color w:val="000000"/>
                      <w:sz w:val="14"/>
                      <w:szCs w:val="14"/>
                      <w:lang w:eastAsia="ru-RU"/>
                    </w:rPr>
                    <w:t>2024 год</w:t>
                  </w:r>
                </w:p>
              </w:tc>
            </w:tr>
          </w:tbl>
          <w:p w:rsidR="000C15D5" w:rsidRPr="00BE4486"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1 141 158,96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694 202,62</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694 202,62</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694 202,62</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694 202,62</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368 405,65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368 405,65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w:t>
            </w:r>
            <w:r w:rsidRPr="00BE4486">
              <w:rPr>
                <w:rFonts w:ascii="Times New Roman" w:eastAsia="Times New Roman" w:hAnsi="Times New Roman" w:cs="Times New Roman"/>
                <w:color w:val="000000"/>
                <w:sz w:val="14"/>
                <w:szCs w:val="14"/>
                <w:lang w:eastAsia="ru-RU"/>
              </w:rPr>
              <w:lastRenderedPageBreak/>
              <w:t>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368 405,65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368 405,65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78 550,69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78 550,69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78 550,69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78 550,69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103 405,76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103 405,76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103 405,76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103 405,76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103 405,76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560 000,00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560 000,00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380 000,00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380 000,00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380 000,00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180 000,00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390 000,00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390 000,00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360 000,00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4 357 202,00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2 756 000,00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2 756 000,00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2 645 760,00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2 645 760,00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 xml:space="preserve">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w:t>
            </w:r>
            <w:r w:rsidRPr="00BE4486">
              <w:rPr>
                <w:rFonts w:ascii="Times New Roman" w:eastAsia="Times New Roman" w:hAnsi="Times New Roman" w:cs="Times New Roman"/>
                <w:color w:val="000000"/>
                <w:sz w:val="14"/>
                <w:szCs w:val="14"/>
                <w:lang w:eastAsia="ru-RU"/>
              </w:rPr>
              <w:lastRenderedPageBreak/>
              <w:t>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104 728,00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104 728,00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5 512,00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5 512,00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1 601 202,00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1 601 202,00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1 601 202,00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1 601 202,00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3 636 029,00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3 636 029,00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3 636 029,00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3 636 029,00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3 636 029,00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105 000,00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105 000,00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 xml:space="preserve">Разработка и реализация мероприятий, направленных на </w:t>
            </w:r>
            <w:r w:rsidRPr="00BE4486">
              <w:rPr>
                <w:rFonts w:ascii="Times New Roman" w:eastAsia="Times New Roman" w:hAnsi="Times New Roman" w:cs="Times New Roman"/>
                <w:iCs/>
                <w:color w:val="000000"/>
                <w:sz w:val="14"/>
                <w:szCs w:val="14"/>
                <w:lang w:eastAsia="ru-RU"/>
              </w:rPr>
              <w:lastRenderedPageBreak/>
              <w:t>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105 000,00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105 000,00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105 000,00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20 491 737,45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20 491 737,45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5 744 991,28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5 744 991,28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5 744 991,28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200 000,00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519 993,15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519 993,15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519 993,15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2 113 810,96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2 113 810,96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2 113 810,96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3 125 010,06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890 010,06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889 880,36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129,70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2 235 000,00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2 235 000,00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8 787 932,00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8 787 932,00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8 787 932,00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535 686,00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535 686,00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533 686,00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2 685,00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2 685,00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480 000,00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480 000,00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51 001,00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51 001,00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lastRenderedPageBreak/>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7 675 439,00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7 675 439,00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Формирование современной город-</w:t>
            </w:r>
            <w:proofErr w:type="spellStart"/>
            <w:r w:rsidRPr="00BE4486">
              <w:rPr>
                <w:rFonts w:ascii="Times New Roman" w:eastAsia="Times New Roman" w:hAnsi="Times New Roman" w:cs="Times New Roman"/>
                <w:iCs/>
                <w:color w:val="000000"/>
                <w:sz w:val="14"/>
                <w:szCs w:val="14"/>
                <w:lang w:eastAsia="ru-RU"/>
              </w:rPr>
              <w:t>ской</w:t>
            </w:r>
            <w:proofErr w:type="spellEnd"/>
            <w:r w:rsidRPr="00BE4486">
              <w:rPr>
                <w:rFonts w:ascii="Times New Roman" w:eastAsia="Times New Roman" w:hAnsi="Times New Roman" w:cs="Times New Roman"/>
                <w:iCs/>
                <w:color w:val="000000"/>
                <w:sz w:val="14"/>
                <w:szCs w:val="14"/>
                <w:lang w:eastAsia="ru-RU"/>
              </w:rPr>
              <w:t xml:space="preserve"> среды Борисоглебского сельско-</w:t>
            </w:r>
            <w:proofErr w:type="spellStart"/>
            <w:r w:rsidRPr="00BE4486">
              <w:rPr>
                <w:rFonts w:ascii="Times New Roman" w:eastAsia="Times New Roman" w:hAnsi="Times New Roman" w:cs="Times New Roman"/>
                <w:iCs/>
                <w:color w:val="000000"/>
                <w:sz w:val="14"/>
                <w:szCs w:val="14"/>
                <w:lang w:eastAsia="ru-RU"/>
              </w:rPr>
              <w:t>го</w:t>
            </w:r>
            <w:proofErr w:type="spellEnd"/>
            <w:r w:rsidRPr="00BE4486">
              <w:rPr>
                <w:rFonts w:ascii="Times New Roman" w:eastAsia="Times New Roman" w:hAnsi="Times New Roman" w:cs="Times New Roman"/>
                <w:iCs/>
                <w:color w:val="000000"/>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7 675 439,00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7 675 439,00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7 675 439,00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1 000,00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E4486">
              <w:rPr>
                <w:rFonts w:ascii="Times New Roman" w:eastAsia="Times New Roman" w:hAnsi="Times New Roman" w:cs="Times New Roman"/>
                <w:iCs/>
                <w:color w:val="000000"/>
                <w:sz w:val="14"/>
                <w:szCs w:val="14"/>
                <w:lang w:eastAsia="ru-RU"/>
              </w:rPr>
              <w:t>13 663 711,83</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355 290,00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353 810,00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1 480,00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922 467,00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922 467,00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6 241 558,34</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4 417 730,00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1 568 375,04</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255 453,30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1 324 000,00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1 324 000,00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367 822,98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367 822,98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89 376,69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89 376,69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200 000,00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83 020,48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83 020,48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63 801,28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63 801,28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125 402,52</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125 402,52</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17 600,35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17 600,35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13 200,27</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13 200,27</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185 193,36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lastRenderedPageBreak/>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185 193,36</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72 300,00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72 300,00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3 146 582,85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3 146 582,85</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2 669,07</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2 669,07</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8 329,48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8 329,48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15 185,29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15 185,29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30 370,58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30 370,58</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399 541,29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399 541,29</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52 660 370,00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E4486">
              <w:rPr>
                <w:rFonts w:ascii="Times New Roman" w:eastAsia="Times New Roman" w:hAnsi="Times New Roman" w:cs="Times New Roman"/>
                <w:bCs/>
                <w:color w:val="000000"/>
                <w:sz w:val="14"/>
                <w:szCs w:val="14"/>
                <w:lang w:eastAsia="ru-RU"/>
              </w:rPr>
              <w:t>52 660 370,00</w:t>
            </w:r>
          </w:p>
        </w:tc>
      </w:tr>
      <w:tr w:rsidR="000C15D5" w:rsidRPr="00BE4486" w:rsidTr="00BE4486">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E4486">
              <w:rPr>
                <w:rFonts w:ascii="Times New Roman" w:eastAsia="Times New Roman" w:hAnsi="Times New Roman" w:cs="Times New Roman"/>
                <w:color w:val="000000"/>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E4486"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Pr="00963734" w:rsidRDefault="00BE4486" w:rsidP="000C15D5">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 xml:space="preserve">Приложение №7 к Решению Муниципального Совета Борисоглебского сельского поселения четвертого созыва от 20.12.2023 г. № 628(в редакции Решения </w:t>
      </w:r>
      <w:proofErr w:type="spellStart"/>
      <w:r w:rsidRPr="00963734">
        <w:rPr>
          <w:rFonts w:ascii="Times New Roman" w:eastAsia="Times New Roman" w:hAnsi="Times New Roman" w:cs="Times New Roman"/>
          <w:color w:val="000000"/>
          <w:sz w:val="16"/>
          <w:szCs w:val="16"/>
          <w:lang w:eastAsia="ru-RU"/>
        </w:rPr>
        <w:t>Мс</w:t>
      </w:r>
      <w:proofErr w:type="spellEnd"/>
      <w:r w:rsidRPr="00963734">
        <w:rPr>
          <w:rFonts w:ascii="Times New Roman" w:eastAsia="Times New Roman" w:hAnsi="Times New Roman" w:cs="Times New Roman"/>
          <w:color w:val="000000"/>
          <w:sz w:val="16"/>
          <w:szCs w:val="16"/>
          <w:lang w:eastAsia="ru-RU"/>
        </w:rPr>
        <w:t xml:space="preserve"> №638 от 14.02.2024 года,№ 645 от 22.04.2024 года)</w:t>
      </w:r>
    </w:p>
    <w:p w:rsidR="000C15D5" w:rsidRDefault="000C15D5" w:rsidP="000C15D5">
      <w:pPr>
        <w:spacing w:after="0" w:line="240" w:lineRule="auto"/>
        <w:ind w:firstLine="0"/>
        <w:rPr>
          <w:rFonts w:ascii="Times New Roman" w:eastAsia="Times New Roman" w:hAnsi="Times New Roman" w:cs="Times New Roman"/>
          <w:sz w:val="16"/>
          <w:szCs w:val="16"/>
          <w:lang w:eastAsia="ru-RU"/>
        </w:rPr>
      </w:pPr>
    </w:p>
    <w:p w:rsidR="00C23F38" w:rsidRPr="00963734" w:rsidRDefault="00C23F38" w:rsidP="000C15D5">
      <w:pPr>
        <w:spacing w:after="0" w:line="240" w:lineRule="auto"/>
        <w:ind w:firstLine="0"/>
        <w:rPr>
          <w:rFonts w:ascii="Times New Roman" w:eastAsia="Times New Roman" w:hAnsi="Times New Roman" w:cs="Times New Roman"/>
          <w:vanish/>
          <w:sz w:val="16"/>
          <w:szCs w:val="16"/>
          <w:lang w:eastAsia="ru-RU"/>
        </w:rPr>
      </w:pPr>
    </w:p>
    <w:p w:rsidR="000C15D5" w:rsidRDefault="00B91C7D" w:rsidP="00B91C7D">
      <w:pPr>
        <w:spacing w:after="0" w:line="240" w:lineRule="auto"/>
        <w:ind w:firstLine="0"/>
        <w:jc w:val="center"/>
        <w:rPr>
          <w:rFonts w:ascii="Times New Roman" w:eastAsia="Times New Roman" w:hAnsi="Times New Roman" w:cs="Times New Roman"/>
          <w:bCs/>
          <w:color w:val="000000"/>
          <w:sz w:val="16"/>
          <w:szCs w:val="16"/>
          <w:lang w:eastAsia="ru-RU"/>
        </w:rPr>
      </w:pPr>
      <w:r w:rsidRPr="00963734">
        <w:rPr>
          <w:rFonts w:ascii="Times New Roman" w:eastAsia="Times New Roman" w:hAnsi="Times New Roman" w:cs="Times New Roman"/>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плановый период 2025 и 2026 годов</w:t>
      </w:r>
    </w:p>
    <w:p w:rsidR="00B91C7D" w:rsidRPr="00963734" w:rsidRDefault="00B91C7D" w:rsidP="00B91C7D">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441"/>
        <w:gridCol w:w="1153"/>
        <w:gridCol w:w="720"/>
        <w:gridCol w:w="1009"/>
        <w:gridCol w:w="1009"/>
      </w:tblGrid>
      <w:tr w:rsidR="000C15D5" w:rsidRPr="00B91C7D" w:rsidTr="00B91C7D">
        <w:trPr>
          <w:tblHeader/>
        </w:trPr>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281"/>
            </w:tblGrid>
            <w:tr w:rsidR="000C15D5" w:rsidRPr="00B91C7D" w:rsidTr="00B91C7D">
              <w:trPr>
                <w:jc w:val="center"/>
              </w:trPr>
              <w:tc>
                <w:tcPr>
                  <w:tcW w:w="5000" w:type="pct"/>
                  <w:tcMar>
                    <w:top w:w="0" w:type="dxa"/>
                    <w:left w:w="0" w:type="dxa"/>
                    <w:bottom w:w="0" w:type="dxa"/>
                    <w:right w:w="0" w:type="dxa"/>
                  </w:tcMar>
                </w:tcPr>
                <w:p w:rsidR="000C15D5" w:rsidRPr="00B91C7D"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91C7D">
                    <w:rPr>
                      <w:rFonts w:ascii="Times New Roman" w:eastAsia="Times New Roman" w:hAnsi="Times New Roman" w:cs="Times New Roman"/>
                      <w:color w:val="000000"/>
                      <w:sz w:val="14"/>
                      <w:szCs w:val="14"/>
                      <w:lang w:eastAsia="ru-RU"/>
                    </w:rPr>
                    <w:t>Наименование</w:t>
                  </w:r>
                </w:p>
              </w:tc>
            </w:tr>
          </w:tbl>
          <w:p w:rsidR="000C15D5" w:rsidRPr="00B91C7D" w:rsidRDefault="000C15D5" w:rsidP="000C15D5">
            <w:pPr>
              <w:spacing w:after="0" w:line="1"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91C7D"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93"/>
            </w:tblGrid>
            <w:tr w:rsidR="000C15D5" w:rsidRPr="00B91C7D" w:rsidTr="00B91C7D">
              <w:trPr>
                <w:jc w:val="center"/>
              </w:trPr>
              <w:tc>
                <w:tcPr>
                  <w:tcW w:w="5000" w:type="pct"/>
                  <w:tcMar>
                    <w:top w:w="0" w:type="dxa"/>
                    <w:left w:w="0" w:type="dxa"/>
                    <w:bottom w:w="0" w:type="dxa"/>
                    <w:right w:w="0" w:type="dxa"/>
                  </w:tcMar>
                </w:tcPr>
                <w:p w:rsidR="000C15D5" w:rsidRPr="00B91C7D"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91C7D">
                    <w:rPr>
                      <w:rFonts w:ascii="Times New Roman" w:eastAsia="Times New Roman" w:hAnsi="Times New Roman" w:cs="Times New Roman"/>
                      <w:color w:val="000000"/>
                      <w:sz w:val="14"/>
                      <w:szCs w:val="14"/>
                      <w:lang w:eastAsia="ru-RU"/>
                    </w:rPr>
                    <w:t>Код целевой классификации</w:t>
                  </w:r>
                </w:p>
              </w:tc>
            </w:tr>
          </w:tbl>
          <w:p w:rsidR="000C15D5" w:rsidRPr="00B91C7D" w:rsidRDefault="000C15D5" w:rsidP="000C15D5">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91C7D"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60"/>
            </w:tblGrid>
            <w:tr w:rsidR="000C15D5" w:rsidRPr="00B91C7D" w:rsidTr="00B91C7D">
              <w:trPr>
                <w:jc w:val="center"/>
              </w:trPr>
              <w:tc>
                <w:tcPr>
                  <w:tcW w:w="5000" w:type="pct"/>
                  <w:tcMar>
                    <w:top w:w="0" w:type="dxa"/>
                    <w:left w:w="0" w:type="dxa"/>
                    <w:bottom w:w="0" w:type="dxa"/>
                    <w:right w:w="0" w:type="dxa"/>
                  </w:tcMar>
                </w:tcPr>
                <w:p w:rsidR="000C15D5" w:rsidRPr="00B91C7D"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91C7D">
                    <w:rPr>
                      <w:rFonts w:ascii="Times New Roman" w:eastAsia="Times New Roman" w:hAnsi="Times New Roman" w:cs="Times New Roman"/>
                      <w:color w:val="000000"/>
                      <w:sz w:val="14"/>
                      <w:szCs w:val="14"/>
                      <w:lang w:eastAsia="ru-RU"/>
                    </w:rPr>
                    <w:t>Вид расходов</w:t>
                  </w:r>
                </w:p>
              </w:tc>
            </w:tr>
          </w:tbl>
          <w:p w:rsidR="000C15D5" w:rsidRPr="00B91C7D"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91C7D"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9"/>
            </w:tblGrid>
            <w:tr w:rsidR="000C15D5" w:rsidRPr="00B91C7D" w:rsidTr="00B91C7D">
              <w:trPr>
                <w:jc w:val="center"/>
              </w:trPr>
              <w:tc>
                <w:tcPr>
                  <w:tcW w:w="5000" w:type="pct"/>
                  <w:tcMar>
                    <w:top w:w="0" w:type="dxa"/>
                    <w:left w:w="0" w:type="dxa"/>
                    <w:bottom w:w="0" w:type="dxa"/>
                    <w:right w:w="0" w:type="dxa"/>
                  </w:tcMar>
                </w:tcPr>
                <w:p w:rsidR="000C15D5" w:rsidRPr="00B91C7D"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91C7D">
                    <w:rPr>
                      <w:rFonts w:ascii="Times New Roman" w:eastAsia="Times New Roman" w:hAnsi="Times New Roman" w:cs="Times New Roman"/>
                      <w:color w:val="000000"/>
                      <w:sz w:val="14"/>
                      <w:szCs w:val="14"/>
                      <w:lang w:eastAsia="ru-RU"/>
                    </w:rPr>
                    <w:t>2025 год</w:t>
                  </w:r>
                </w:p>
              </w:tc>
            </w:tr>
          </w:tbl>
          <w:p w:rsidR="000C15D5" w:rsidRPr="00B91C7D"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91C7D"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9"/>
            </w:tblGrid>
            <w:tr w:rsidR="000C15D5" w:rsidRPr="00B91C7D" w:rsidTr="00B91C7D">
              <w:trPr>
                <w:jc w:val="center"/>
              </w:trPr>
              <w:tc>
                <w:tcPr>
                  <w:tcW w:w="5000" w:type="pct"/>
                  <w:tcMar>
                    <w:top w:w="0" w:type="dxa"/>
                    <w:left w:w="0" w:type="dxa"/>
                    <w:bottom w:w="0" w:type="dxa"/>
                    <w:right w:w="0" w:type="dxa"/>
                  </w:tcMar>
                </w:tcPr>
                <w:p w:rsidR="000C15D5" w:rsidRPr="00B91C7D"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91C7D">
                    <w:rPr>
                      <w:rFonts w:ascii="Times New Roman" w:eastAsia="Times New Roman" w:hAnsi="Times New Roman" w:cs="Times New Roman"/>
                      <w:color w:val="000000"/>
                      <w:sz w:val="14"/>
                      <w:szCs w:val="14"/>
                      <w:lang w:eastAsia="ru-RU"/>
                    </w:rPr>
                    <w:t>2026 год</w:t>
                  </w:r>
                </w:p>
              </w:tc>
            </w:tr>
          </w:tbl>
          <w:p w:rsidR="000C15D5" w:rsidRPr="00B91C7D"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 xml:space="preserve">Муниципальная программа "Развитие культуры, туризма и молодежной политики в </w:t>
            </w:r>
            <w:r w:rsidRPr="00B91C7D">
              <w:rPr>
                <w:rFonts w:ascii="Times New Roman" w:eastAsia="Times New Roman" w:hAnsi="Times New Roman" w:cs="Times New Roman"/>
                <w:bCs/>
                <w:color w:val="000000"/>
                <w:sz w:val="14"/>
                <w:szCs w:val="14"/>
                <w:lang w:eastAsia="ru-RU"/>
              </w:rPr>
              <w:lastRenderedPageBreak/>
              <w:t>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lastRenderedPageBreak/>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1 186 805,31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1 234 277,53</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lastRenderedPageBreak/>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750 849,55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750 849,55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750 849,55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750 849,55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398 467,55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398 467,55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398 467,55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398 467,55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84 960,43</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 xml:space="preserve">Реализация в полном объеме системы мероприятий, обеспечивающих формирование </w:t>
            </w:r>
            <w:r w:rsidRPr="00B91C7D">
              <w:rPr>
                <w:rFonts w:ascii="Times New Roman" w:eastAsia="Times New Roman" w:hAnsi="Times New Roman" w:cs="Times New Roman"/>
                <w:iCs/>
                <w:color w:val="000000"/>
                <w:sz w:val="14"/>
                <w:szCs w:val="14"/>
                <w:lang w:eastAsia="ru-RU"/>
              </w:rPr>
              <w:lastRenderedPageBreak/>
              <w:t>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84 960,43</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84 960,43</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84 960,43</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111 843,67</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111 843,67</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111 843,67</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111 843,67</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111 843,67</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lastRenderedPageBreak/>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951 212,00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 xml:space="preserve">Подпрограмма "Поддержка молодых семей, проживающих на </w:t>
            </w:r>
            <w:r w:rsidRPr="00B91C7D">
              <w:rPr>
                <w:rFonts w:ascii="Times New Roman" w:eastAsia="Times New Roman" w:hAnsi="Times New Roman" w:cs="Times New Roman"/>
                <w:iCs/>
                <w:color w:val="000000"/>
                <w:sz w:val="14"/>
                <w:szCs w:val="14"/>
                <w:lang w:eastAsia="ru-RU"/>
              </w:rPr>
              <w:lastRenderedPageBreak/>
              <w:t>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951 212,00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951 212,00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951 212,00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951 212,00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 xml:space="preserve">Закупка товаров, работ и услуг для обеспечения государственных (муниципальных) </w:t>
            </w:r>
            <w:r w:rsidRPr="00B91C7D">
              <w:rPr>
                <w:rFonts w:ascii="Times New Roman" w:eastAsia="Times New Roman" w:hAnsi="Times New Roman" w:cs="Times New Roman"/>
                <w:color w:val="000000"/>
                <w:sz w:val="14"/>
                <w:szCs w:val="14"/>
                <w:lang w:eastAsia="ru-RU"/>
              </w:rPr>
              <w:lastRenderedPageBreak/>
              <w:t>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lastRenderedPageBreak/>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2 142 603,11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2 142 603,11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676 000,00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676 000,00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676 000,00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lastRenderedPageBreak/>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156 611,58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156 611,58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156 611,58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7 830,58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7 830,58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7 830,58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7 830,58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 xml:space="preserve">Мероприятия по возмещению части </w:t>
            </w:r>
            <w:r w:rsidRPr="00B91C7D">
              <w:rPr>
                <w:rFonts w:ascii="Times New Roman" w:eastAsia="Times New Roman" w:hAnsi="Times New Roman" w:cs="Times New Roman"/>
                <w:color w:val="000000"/>
                <w:sz w:val="14"/>
                <w:szCs w:val="14"/>
                <w:lang w:eastAsia="ru-RU"/>
              </w:rPr>
              <w:lastRenderedPageBreak/>
              <w:t>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lastRenderedPageBreak/>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148 781,00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lastRenderedPageBreak/>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148 781,00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6 234 140,01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iCs/>
                <w:color w:val="000000"/>
                <w:sz w:val="14"/>
                <w:szCs w:val="14"/>
                <w:lang w:eastAsia="ru-RU"/>
              </w:rPr>
            </w:pPr>
            <w:r w:rsidRPr="00B91C7D">
              <w:rPr>
                <w:rFonts w:ascii="Times New Roman" w:eastAsia="Times New Roman" w:hAnsi="Times New Roman" w:cs="Times New Roman"/>
                <w:iCs/>
                <w:color w:val="000000"/>
                <w:sz w:val="14"/>
                <w:szCs w:val="14"/>
                <w:lang w:eastAsia="ru-RU"/>
              </w:rPr>
              <w:t>6 575 192,22</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425 644,00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388 671,00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424 144,00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1 500,00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1 500,00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922 467,00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922 467,00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922 467,00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922 467,00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3 715 292,64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4 093 171,85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3 258 094,64</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3 929 425,57</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418 000,00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124 548,28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39 198,00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39 198,00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6 000,00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6 000,00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89 376,69</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89 376,69</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100 000,00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100 000,00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63 801,28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63 801,28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125 402,52</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125 402,52</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w:t>
            </w:r>
            <w:r w:rsidRPr="00B91C7D">
              <w:rPr>
                <w:rFonts w:ascii="Times New Roman" w:eastAsia="Times New Roman" w:hAnsi="Times New Roman" w:cs="Times New Roman"/>
                <w:color w:val="000000"/>
                <w:sz w:val="14"/>
                <w:szCs w:val="14"/>
                <w:lang w:eastAsia="ru-RU"/>
              </w:rPr>
              <w:lastRenderedPageBreak/>
              <w:t>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lastRenderedPageBreak/>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17 600,35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17 600,35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13 200,27</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13 200,27</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185 193,36</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185 193,36</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8 329,48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8 329,48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lastRenderedPageBreak/>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15 185,29</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15 185,29</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30 370,58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30 370,58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30 370,58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30 370,58</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479 449,55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479 449,55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479 449,55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479 449,55</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11 675 513,00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9 029 137,00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Условно утвержденные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197 250,00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394 500,00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11 872 763,00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9 423 637,00</w:t>
            </w:r>
          </w:p>
        </w:tc>
      </w:tr>
      <w:tr w:rsidR="000C15D5" w:rsidRPr="00B91C7D" w:rsidTr="00B91C7D">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Pr="00963734" w:rsidRDefault="00B91C7D" w:rsidP="000C15D5">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Приложение №8 к Решению Муниципального Совета Борисоглебского сельского поселения четвертого созыва от 20.12.2023 г. № 628(в редакции Решения МС №636 от 18.01.2024 года, №638 от 14.02.2024 года,№645 от 22.04.2024 года)</w:t>
      </w:r>
    </w:p>
    <w:p w:rsidR="000C15D5" w:rsidRDefault="000C15D5" w:rsidP="000C15D5">
      <w:pPr>
        <w:spacing w:after="0" w:line="240" w:lineRule="auto"/>
        <w:ind w:firstLine="0"/>
        <w:rPr>
          <w:rFonts w:ascii="Times New Roman" w:eastAsia="Times New Roman" w:hAnsi="Times New Roman" w:cs="Times New Roman"/>
          <w:sz w:val="16"/>
          <w:szCs w:val="16"/>
          <w:lang w:eastAsia="ru-RU"/>
        </w:rPr>
      </w:pPr>
    </w:p>
    <w:p w:rsidR="00C23F38" w:rsidRDefault="00C23F38" w:rsidP="000C15D5">
      <w:pPr>
        <w:spacing w:after="0" w:line="240" w:lineRule="auto"/>
        <w:ind w:firstLine="0"/>
        <w:rPr>
          <w:rFonts w:ascii="Times New Roman" w:eastAsia="Times New Roman" w:hAnsi="Times New Roman" w:cs="Times New Roman"/>
          <w:vanish/>
          <w:sz w:val="16"/>
          <w:szCs w:val="16"/>
          <w:lang w:eastAsia="ru-RU"/>
        </w:rPr>
      </w:pPr>
    </w:p>
    <w:p w:rsidR="00B91C7D" w:rsidRPr="00963734" w:rsidRDefault="00B91C7D" w:rsidP="00B91C7D">
      <w:pPr>
        <w:spacing w:after="0" w:line="240" w:lineRule="auto"/>
        <w:ind w:firstLine="0"/>
        <w:jc w:val="center"/>
        <w:rPr>
          <w:rFonts w:ascii="Times New Roman" w:eastAsia="Times New Roman" w:hAnsi="Times New Roman" w:cs="Times New Roman"/>
          <w:bCs/>
          <w:color w:val="000000"/>
          <w:sz w:val="16"/>
          <w:szCs w:val="16"/>
          <w:lang w:eastAsia="ru-RU"/>
        </w:rPr>
      </w:pPr>
      <w:r w:rsidRPr="00963734">
        <w:rPr>
          <w:rFonts w:ascii="Times New Roman" w:eastAsia="Times New Roman" w:hAnsi="Times New Roman" w:cs="Times New Roman"/>
          <w:bCs/>
          <w:color w:val="000000"/>
          <w:sz w:val="16"/>
          <w:szCs w:val="16"/>
          <w:lang w:eastAsia="ru-RU"/>
        </w:rPr>
        <w:t xml:space="preserve">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w:t>
      </w:r>
    </w:p>
    <w:p w:rsidR="00B91C7D" w:rsidRPr="00963734" w:rsidRDefault="00B91C7D" w:rsidP="00B91C7D">
      <w:pPr>
        <w:spacing w:after="0" w:line="240" w:lineRule="auto"/>
        <w:ind w:firstLine="0"/>
        <w:jc w:val="center"/>
        <w:rPr>
          <w:rFonts w:ascii="Times New Roman" w:eastAsia="Times New Roman" w:hAnsi="Times New Roman" w:cs="Times New Roman"/>
          <w:vanish/>
          <w:sz w:val="16"/>
          <w:szCs w:val="16"/>
          <w:lang w:eastAsia="ru-RU"/>
        </w:rPr>
      </w:pPr>
      <w:r w:rsidRPr="00963734">
        <w:rPr>
          <w:rFonts w:ascii="Times New Roman" w:eastAsia="Times New Roman" w:hAnsi="Times New Roman" w:cs="Times New Roman"/>
          <w:bCs/>
          <w:color w:val="000000"/>
          <w:sz w:val="16"/>
          <w:szCs w:val="16"/>
          <w:lang w:eastAsia="ru-RU"/>
        </w:rPr>
        <w:t>значения на 2024 год</w:t>
      </w:r>
    </w:p>
    <w:p w:rsidR="000C15D5" w:rsidRPr="00963734" w:rsidRDefault="000C15D5"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3905"/>
        <w:gridCol w:w="1427"/>
      </w:tblGrid>
      <w:tr w:rsidR="000C15D5" w:rsidRPr="00B91C7D" w:rsidTr="00B91C7D">
        <w:trPr>
          <w:tblHeader/>
        </w:trPr>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745"/>
            </w:tblGrid>
            <w:tr w:rsidR="000C15D5" w:rsidRPr="00B91C7D" w:rsidTr="00B91C7D">
              <w:trPr>
                <w:jc w:val="center"/>
              </w:trPr>
              <w:tc>
                <w:tcPr>
                  <w:tcW w:w="5000" w:type="pct"/>
                  <w:tcMar>
                    <w:top w:w="0" w:type="dxa"/>
                    <w:left w:w="0" w:type="dxa"/>
                    <w:bottom w:w="0" w:type="dxa"/>
                    <w:right w:w="0" w:type="dxa"/>
                  </w:tcMar>
                </w:tcPr>
                <w:p w:rsidR="000C15D5" w:rsidRPr="00B91C7D"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91C7D">
                    <w:rPr>
                      <w:rFonts w:ascii="Times New Roman" w:eastAsia="Times New Roman" w:hAnsi="Times New Roman" w:cs="Times New Roman"/>
                      <w:color w:val="000000"/>
                      <w:sz w:val="14"/>
                      <w:szCs w:val="14"/>
                      <w:lang w:eastAsia="ru-RU"/>
                    </w:rPr>
                    <w:t>Наименование</w:t>
                  </w:r>
                </w:p>
              </w:tc>
            </w:tr>
          </w:tbl>
          <w:p w:rsidR="000C15D5" w:rsidRPr="00B91C7D" w:rsidRDefault="000C15D5" w:rsidP="000C15D5">
            <w:pPr>
              <w:spacing w:after="0" w:line="1" w:lineRule="auto"/>
              <w:ind w:firstLine="0"/>
              <w:rPr>
                <w:rFonts w:ascii="Times New Roman" w:eastAsia="Times New Roman" w:hAnsi="Times New Roman" w:cs="Times New Roman"/>
                <w:sz w:val="14"/>
                <w:szCs w:val="14"/>
                <w:lang w:eastAsia="ru-RU"/>
              </w:rPr>
            </w:pP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15D5" w:rsidRPr="00B91C7D" w:rsidRDefault="000C15D5" w:rsidP="000C15D5">
            <w:pPr>
              <w:spacing w:after="0" w:line="240" w:lineRule="auto"/>
              <w:ind w:firstLine="0"/>
              <w:jc w:val="center"/>
              <w:rPr>
                <w:rFonts w:ascii="Times New Roman" w:eastAsia="Times New Roman" w:hAnsi="Times New Roman" w:cs="Times New Roman"/>
                <w:vanish/>
                <w:sz w:val="14"/>
                <w:szCs w:val="14"/>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1267"/>
            </w:tblGrid>
            <w:tr w:rsidR="000C15D5" w:rsidRPr="00B91C7D" w:rsidTr="00B91C7D">
              <w:trPr>
                <w:jc w:val="center"/>
              </w:trPr>
              <w:tc>
                <w:tcPr>
                  <w:tcW w:w="5000" w:type="pct"/>
                  <w:tcMar>
                    <w:top w:w="0" w:type="dxa"/>
                    <w:left w:w="0" w:type="dxa"/>
                    <w:bottom w:w="0" w:type="dxa"/>
                    <w:right w:w="0" w:type="dxa"/>
                  </w:tcMar>
                </w:tcPr>
                <w:p w:rsidR="000C15D5" w:rsidRPr="00B91C7D"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91C7D">
                    <w:rPr>
                      <w:rFonts w:ascii="Times New Roman" w:eastAsia="Times New Roman" w:hAnsi="Times New Roman" w:cs="Times New Roman"/>
                      <w:color w:val="000000"/>
                      <w:sz w:val="14"/>
                      <w:szCs w:val="14"/>
                      <w:lang w:eastAsia="ru-RU"/>
                    </w:rPr>
                    <w:t xml:space="preserve">2024 год </w:t>
                  </w:r>
                </w:p>
                <w:p w:rsidR="000C15D5" w:rsidRPr="00B91C7D"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B91C7D">
                    <w:rPr>
                      <w:rFonts w:ascii="Times New Roman" w:eastAsia="Times New Roman" w:hAnsi="Times New Roman" w:cs="Times New Roman"/>
                      <w:color w:val="000000"/>
                      <w:sz w:val="14"/>
                      <w:szCs w:val="14"/>
                      <w:lang w:eastAsia="ru-RU"/>
                    </w:rPr>
                    <w:t xml:space="preserve"> (руб.)</w:t>
                  </w:r>
                </w:p>
              </w:tc>
            </w:tr>
          </w:tbl>
          <w:p w:rsidR="000C15D5" w:rsidRPr="00B91C7D"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694 202,62</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694 202,62</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368 405,65</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368 405,65</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78 550,69</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78 550,69</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 xml:space="preserve">4. Иные межбюджетные трансферты на осуществление </w:t>
            </w:r>
            <w:r w:rsidRPr="00B91C7D">
              <w:rPr>
                <w:rFonts w:ascii="Times New Roman" w:eastAsia="Times New Roman" w:hAnsi="Times New Roman" w:cs="Times New Roman"/>
                <w:bCs/>
                <w:color w:val="000000"/>
                <w:sz w:val="14"/>
                <w:szCs w:val="14"/>
                <w:lang w:eastAsia="ru-RU"/>
              </w:rPr>
              <w:lastRenderedPageBreak/>
              <w:t>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lastRenderedPageBreak/>
              <w:t>103 405,76</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103 405,76</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5. Межбюджетные трансферты на осуществление переданных полномочий в части организации уличного освещения в поселении</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2 235 000,00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2 235 000,00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6.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8 787 932,00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8 787 932,00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480 000,00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480 000,00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8.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2 000,00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2 000,00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9. Реализация мероприятий по формированию современной городской среды</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7 675 439,00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7 675 439,00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10.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89 376,69</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89 376,69</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11.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83 020,48</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83 020,48</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12.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63 801,28</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63 801,28</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13.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125 402,52</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125 402,52</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14.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17 600,35</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17 600,35</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15.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13 200,27</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13 200,27</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lastRenderedPageBreak/>
              <w:t>16.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72 300,00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72 300,00</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17.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2 669,07</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2 669,07</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18. Межбюджетные трансферты на осуществление переданных полномочий по внутреннему муниципальному финансовому контролю</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8 329,48</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8 329,48</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19. Межбюджетные трансферты на осуществление переданных полномочий по муниципальному жилищному контролю</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15 185,29</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15 185,29</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20. Межбюджетные трансферты на осуществление переданных полномочий по муниципальному контролю в сфере благоустройства</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30 370,58</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30 370,58</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21. Межбюджетные трансферты на осуществление переданных полномочий по организации уличного освещения в поселении</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399 541,29</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Борисоглебский муниципальный район</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B91C7D">
              <w:rPr>
                <w:rFonts w:ascii="Times New Roman" w:eastAsia="Times New Roman" w:hAnsi="Times New Roman" w:cs="Times New Roman"/>
                <w:color w:val="000000"/>
                <w:sz w:val="14"/>
                <w:szCs w:val="14"/>
                <w:lang w:eastAsia="ru-RU"/>
              </w:rPr>
              <w:t>399 541,29</w:t>
            </w:r>
          </w:p>
        </w:tc>
      </w:tr>
      <w:tr w:rsidR="000C15D5" w:rsidRPr="00B91C7D" w:rsidTr="00B91C7D">
        <w:tc>
          <w:tcPr>
            <w:tcW w:w="366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Итого</w:t>
            </w:r>
          </w:p>
        </w:tc>
        <w:tc>
          <w:tcPr>
            <w:tcW w:w="13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B91C7D"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B91C7D">
              <w:rPr>
                <w:rFonts w:ascii="Times New Roman" w:eastAsia="Times New Roman" w:hAnsi="Times New Roman" w:cs="Times New Roman"/>
                <w:bCs/>
                <w:color w:val="000000"/>
                <w:sz w:val="14"/>
                <w:szCs w:val="14"/>
                <w:lang w:eastAsia="ru-RU"/>
              </w:rPr>
              <w:t>21 345 733,02</w:t>
            </w: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Pr="00963734" w:rsidRDefault="00B91C7D" w:rsidP="000C15D5">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Приложение №9 к Решению Муниципального Совета Борисоглебского сельского поселения четвертого созыва от 20.12.2023 г. № 628(в редакции Решения МС №638 от 14.02.2024 года,№ 645 от 22.04.2024 года)</w:t>
      </w:r>
    </w:p>
    <w:p w:rsidR="000C15D5" w:rsidRDefault="000C15D5" w:rsidP="000C15D5">
      <w:pPr>
        <w:spacing w:after="0" w:line="240" w:lineRule="auto"/>
        <w:ind w:firstLine="0"/>
        <w:rPr>
          <w:rFonts w:ascii="Times New Roman" w:eastAsia="Times New Roman" w:hAnsi="Times New Roman" w:cs="Times New Roman"/>
          <w:sz w:val="16"/>
          <w:szCs w:val="16"/>
          <w:lang w:eastAsia="ru-RU"/>
        </w:rPr>
      </w:pPr>
    </w:p>
    <w:p w:rsidR="00C23F38" w:rsidRPr="00963734" w:rsidRDefault="00C23F38" w:rsidP="000C15D5">
      <w:pPr>
        <w:spacing w:after="0" w:line="240" w:lineRule="auto"/>
        <w:ind w:firstLine="0"/>
        <w:rPr>
          <w:rFonts w:ascii="Times New Roman" w:eastAsia="Times New Roman" w:hAnsi="Times New Roman" w:cs="Times New Roman"/>
          <w:vanish/>
          <w:sz w:val="16"/>
          <w:szCs w:val="16"/>
          <w:lang w:eastAsia="ru-RU"/>
        </w:rPr>
      </w:pPr>
    </w:p>
    <w:p w:rsidR="00B91C7D" w:rsidRPr="00963734" w:rsidRDefault="00B91C7D" w:rsidP="00B91C7D">
      <w:pPr>
        <w:spacing w:after="0" w:line="240" w:lineRule="auto"/>
        <w:ind w:firstLine="0"/>
        <w:jc w:val="center"/>
        <w:rPr>
          <w:rFonts w:ascii="Times New Roman" w:eastAsia="Times New Roman" w:hAnsi="Times New Roman" w:cs="Times New Roman"/>
          <w:bCs/>
          <w:color w:val="000000"/>
          <w:sz w:val="16"/>
          <w:szCs w:val="16"/>
          <w:lang w:eastAsia="ru-RU"/>
        </w:rPr>
      </w:pPr>
      <w:r w:rsidRPr="00963734">
        <w:rPr>
          <w:rFonts w:ascii="Times New Roman" w:eastAsia="Times New Roman" w:hAnsi="Times New Roman" w:cs="Times New Roman"/>
          <w:bCs/>
          <w:color w:val="000000"/>
          <w:sz w:val="16"/>
          <w:szCs w:val="16"/>
          <w:lang w:eastAsia="ru-RU"/>
        </w:rPr>
        <w:t xml:space="preserve">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w:t>
      </w:r>
    </w:p>
    <w:p w:rsidR="000C15D5" w:rsidRDefault="00B91C7D" w:rsidP="00B91C7D">
      <w:pPr>
        <w:spacing w:after="0" w:line="240" w:lineRule="auto"/>
        <w:ind w:firstLine="0"/>
        <w:jc w:val="center"/>
        <w:rPr>
          <w:rFonts w:ascii="Times New Roman" w:eastAsia="Times New Roman" w:hAnsi="Times New Roman" w:cs="Times New Roman"/>
          <w:vanish/>
          <w:sz w:val="16"/>
          <w:szCs w:val="16"/>
          <w:lang w:eastAsia="ru-RU"/>
        </w:rPr>
      </w:pPr>
      <w:r w:rsidRPr="00963734">
        <w:rPr>
          <w:rFonts w:ascii="Times New Roman" w:eastAsia="Times New Roman" w:hAnsi="Times New Roman" w:cs="Times New Roman"/>
          <w:bCs/>
          <w:color w:val="000000"/>
          <w:sz w:val="16"/>
          <w:szCs w:val="16"/>
          <w:lang w:eastAsia="ru-RU"/>
        </w:rPr>
        <w:t>значения на плановый период 2025 и 2026 годов</w:t>
      </w:r>
    </w:p>
    <w:p w:rsidR="00B91C7D" w:rsidRPr="00963734" w:rsidRDefault="00B91C7D"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3542"/>
        <w:gridCol w:w="895"/>
        <w:gridCol w:w="895"/>
      </w:tblGrid>
      <w:tr w:rsidR="000C15D5" w:rsidRPr="00C23F38" w:rsidTr="00B91C7D">
        <w:trPr>
          <w:tblHeader/>
        </w:trPr>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382"/>
            </w:tblGrid>
            <w:tr w:rsidR="000C15D5" w:rsidRPr="00C23F38" w:rsidTr="00B91C7D">
              <w:trPr>
                <w:jc w:val="center"/>
              </w:trPr>
              <w:tc>
                <w:tcPr>
                  <w:tcW w:w="5000" w:type="pct"/>
                  <w:tcMar>
                    <w:top w:w="0" w:type="dxa"/>
                    <w:left w:w="0" w:type="dxa"/>
                    <w:bottom w:w="0" w:type="dxa"/>
                    <w:right w:w="0" w:type="dxa"/>
                  </w:tcMar>
                </w:tcPr>
                <w:p w:rsidR="000C15D5" w:rsidRPr="00C23F38"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C23F38">
                    <w:rPr>
                      <w:rFonts w:ascii="Times New Roman" w:eastAsia="Times New Roman" w:hAnsi="Times New Roman" w:cs="Times New Roman"/>
                      <w:color w:val="000000"/>
                      <w:sz w:val="14"/>
                      <w:szCs w:val="14"/>
                      <w:lang w:eastAsia="ru-RU"/>
                    </w:rPr>
                    <w:t>Наименование</w:t>
                  </w:r>
                </w:p>
              </w:tc>
            </w:tr>
          </w:tbl>
          <w:p w:rsidR="000C15D5" w:rsidRPr="00C23F38" w:rsidRDefault="000C15D5" w:rsidP="000C15D5">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0C15D5" w:rsidRPr="00C23F38" w:rsidTr="00B91C7D">
              <w:trPr>
                <w:jc w:val="center"/>
              </w:trPr>
              <w:tc>
                <w:tcPr>
                  <w:tcW w:w="5000" w:type="pct"/>
                  <w:tcMar>
                    <w:top w:w="0" w:type="dxa"/>
                    <w:left w:w="0" w:type="dxa"/>
                    <w:bottom w:w="0" w:type="dxa"/>
                    <w:right w:w="0" w:type="dxa"/>
                  </w:tcMar>
                </w:tcPr>
                <w:p w:rsidR="000C15D5" w:rsidRPr="00C23F38"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C23F38">
                    <w:rPr>
                      <w:rFonts w:ascii="Times New Roman" w:eastAsia="Times New Roman" w:hAnsi="Times New Roman" w:cs="Times New Roman"/>
                      <w:color w:val="000000"/>
                      <w:sz w:val="14"/>
                      <w:szCs w:val="14"/>
                      <w:lang w:eastAsia="ru-RU"/>
                    </w:rPr>
                    <w:t xml:space="preserve">2025 год </w:t>
                  </w:r>
                </w:p>
                <w:p w:rsidR="000C15D5" w:rsidRPr="00C23F38"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C23F38">
                    <w:rPr>
                      <w:rFonts w:ascii="Times New Roman" w:eastAsia="Times New Roman" w:hAnsi="Times New Roman" w:cs="Times New Roman"/>
                      <w:color w:val="000000"/>
                      <w:sz w:val="14"/>
                      <w:szCs w:val="14"/>
                      <w:lang w:eastAsia="ru-RU"/>
                    </w:rPr>
                    <w:t xml:space="preserve"> (руб.)</w:t>
                  </w:r>
                </w:p>
              </w:tc>
            </w:tr>
          </w:tbl>
          <w:p w:rsidR="000C15D5" w:rsidRPr="00C23F38" w:rsidRDefault="000C15D5" w:rsidP="000C15D5">
            <w:pPr>
              <w:spacing w:after="0" w:line="1"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735"/>
            </w:tblGrid>
            <w:tr w:rsidR="000C15D5" w:rsidRPr="00C23F38" w:rsidTr="00B91C7D">
              <w:trPr>
                <w:jc w:val="center"/>
              </w:trPr>
              <w:tc>
                <w:tcPr>
                  <w:tcW w:w="5000" w:type="pct"/>
                  <w:tcMar>
                    <w:top w:w="0" w:type="dxa"/>
                    <w:left w:w="0" w:type="dxa"/>
                    <w:bottom w:w="0" w:type="dxa"/>
                    <w:right w:w="0" w:type="dxa"/>
                  </w:tcMar>
                </w:tcPr>
                <w:p w:rsidR="000C15D5" w:rsidRPr="00C23F38"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C23F38">
                    <w:rPr>
                      <w:rFonts w:ascii="Times New Roman" w:eastAsia="Times New Roman" w:hAnsi="Times New Roman" w:cs="Times New Roman"/>
                      <w:color w:val="000000"/>
                      <w:sz w:val="14"/>
                      <w:szCs w:val="14"/>
                      <w:lang w:eastAsia="ru-RU"/>
                    </w:rPr>
                    <w:t xml:space="preserve">2026 год </w:t>
                  </w:r>
                </w:p>
                <w:p w:rsidR="000C15D5" w:rsidRPr="00C23F38"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C23F38">
                    <w:rPr>
                      <w:rFonts w:ascii="Times New Roman" w:eastAsia="Times New Roman" w:hAnsi="Times New Roman" w:cs="Times New Roman"/>
                      <w:color w:val="000000"/>
                      <w:sz w:val="14"/>
                      <w:szCs w:val="14"/>
                      <w:lang w:eastAsia="ru-RU"/>
                    </w:rPr>
                    <w:t xml:space="preserve"> (руб.)</w:t>
                  </w:r>
                </w:p>
              </w:tc>
            </w:tr>
          </w:tbl>
          <w:p w:rsidR="000C15D5" w:rsidRPr="00C23F38"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721 970,72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750 849,55</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721 970,72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750 849,55</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383 141,87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398 467,55</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383 141,87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398 467,55</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81 692,72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84 960,43</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81 692,72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84 960,43</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107 541,99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111 843,67</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107 541,99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111 843,67</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800 000,00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0,00</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0,00</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0,00</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0,00</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7.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89 376,69</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89 376,69</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8.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63 801,28</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63 801,28</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9.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125 402,52</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125 402,52</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10.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17 600,35</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17 600,35</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11.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13 200,27</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13 200,27</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12.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0,00</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0,00</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13.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8 329,48</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8 329,48</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14.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15 185,29</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15 185,29</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15.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30 370,58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30 370,58</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30 370,58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30 370,58</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16.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479 449,55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479 449,55</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479 449,55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479 449,55</w:t>
            </w:r>
          </w:p>
        </w:tc>
      </w:tr>
      <w:tr w:rsidR="000C15D5" w:rsidRPr="00C23F38" w:rsidTr="00B91C7D">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3 489 363,31</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jc w:val="right"/>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2 188 837,21</w:t>
            </w: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Default="00C23F38" w:rsidP="000C15D5">
      <w:pPr>
        <w:spacing w:after="0" w:line="240" w:lineRule="auto"/>
        <w:ind w:firstLine="0"/>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Приложение №10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642 от 04.04.2024 года,№ 645 от 22.04.2024 года)</w:t>
      </w:r>
    </w:p>
    <w:p w:rsidR="00C23F38" w:rsidRDefault="00C23F38" w:rsidP="000C15D5">
      <w:pPr>
        <w:spacing w:after="0" w:line="240" w:lineRule="auto"/>
        <w:ind w:firstLine="0"/>
        <w:rPr>
          <w:rFonts w:ascii="Times New Roman" w:eastAsia="Times New Roman" w:hAnsi="Times New Roman" w:cs="Times New Roman"/>
          <w:color w:val="000000"/>
          <w:sz w:val="16"/>
          <w:szCs w:val="16"/>
          <w:lang w:eastAsia="ru-RU"/>
        </w:rPr>
      </w:pPr>
    </w:p>
    <w:p w:rsidR="00C23F38" w:rsidRPr="00963734" w:rsidRDefault="00C23F38" w:rsidP="00C23F38">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bCs/>
          <w:color w:val="000000"/>
          <w:sz w:val="16"/>
          <w:szCs w:val="16"/>
          <w:lang w:eastAsia="ru-RU"/>
        </w:rPr>
        <w:t>Источники внутреннего финансирования дефицита бюджета Борисоглебского сельского поселения на 2024 год</w:t>
      </w:r>
    </w:p>
    <w:p w:rsidR="000C15D5" w:rsidRPr="00963734" w:rsidRDefault="000C15D5" w:rsidP="000C15D5">
      <w:pPr>
        <w:spacing w:after="0" w:line="240" w:lineRule="auto"/>
        <w:ind w:firstLine="0"/>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2017"/>
        <w:gridCol w:w="2307"/>
        <w:gridCol w:w="1008"/>
      </w:tblGrid>
      <w:tr w:rsidR="000C15D5" w:rsidRPr="00C23F38" w:rsidTr="00C23F38">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857"/>
            </w:tblGrid>
            <w:tr w:rsidR="000C15D5" w:rsidRPr="00C23F38" w:rsidTr="00C23F38">
              <w:trPr>
                <w:jc w:val="center"/>
              </w:trPr>
              <w:tc>
                <w:tcPr>
                  <w:tcW w:w="5000" w:type="pct"/>
                  <w:tcMar>
                    <w:top w:w="0" w:type="dxa"/>
                    <w:left w:w="0" w:type="dxa"/>
                    <w:bottom w:w="0" w:type="dxa"/>
                    <w:right w:w="0" w:type="dxa"/>
                  </w:tcMar>
                </w:tcPr>
                <w:p w:rsidR="000C15D5" w:rsidRPr="00C23F38"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C23F38">
                    <w:rPr>
                      <w:rFonts w:ascii="Times New Roman" w:eastAsia="Times New Roman" w:hAnsi="Times New Roman" w:cs="Times New Roman"/>
                      <w:color w:val="000000"/>
                      <w:sz w:val="14"/>
                      <w:szCs w:val="14"/>
                      <w:lang w:eastAsia="ru-RU"/>
                    </w:rPr>
                    <w:t>Код</w:t>
                  </w:r>
                </w:p>
              </w:tc>
            </w:tr>
          </w:tbl>
          <w:p w:rsidR="000C15D5" w:rsidRPr="00C23F38" w:rsidRDefault="000C15D5" w:rsidP="000C15D5">
            <w:pPr>
              <w:spacing w:after="0" w:line="1"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147"/>
            </w:tblGrid>
            <w:tr w:rsidR="000C15D5" w:rsidRPr="00C23F38" w:rsidTr="00C23F38">
              <w:trPr>
                <w:jc w:val="center"/>
              </w:trPr>
              <w:tc>
                <w:tcPr>
                  <w:tcW w:w="5000" w:type="pct"/>
                  <w:tcMar>
                    <w:top w:w="0" w:type="dxa"/>
                    <w:left w:w="0" w:type="dxa"/>
                    <w:bottom w:w="0" w:type="dxa"/>
                    <w:right w:w="0" w:type="dxa"/>
                  </w:tcMar>
                </w:tcPr>
                <w:p w:rsidR="000C15D5" w:rsidRPr="00C23F38"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C23F38">
                    <w:rPr>
                      <w:rFonts w:ascii="Times New Roman" w:eastAsia="Times New Roman" w:hAnsi="Times New Roman" w:cs="Times New Roman"/>
                      <w:color w:val="000000"/>
                      <w:sz w:val="14"/>
                      <w:szCs w:val="14"/>
                      <w:lang w:eastAsia="ru-RU"/>
                    </w:rPr>
                    <w:t>Наименование</w:t>
                  </w:r>
                </w:p>
              </w:tc>
            </w:tr>
          </w:tbl>
          <w:p w:rsidR="000C15D5" w:rsidRPr="00C23F38" w:rsidRDefault="000C15D5" w:rsidP="000C15D5">
            <w:pPr>
              <w:spacing w:after="0" w:line="1"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48"/>
            </w:tblGrid>
            <w:tr w:rsidR="000C15D5" w:rsidRPr="00C23F38" w:rsidTr="00C23F38">
              <w:trPr>
                <w:jc w:val="center"/>
              </w:trPr>
              <w:tc>
                <w:tcPr>
                  <w:tcW w:w="5000" w:type="pct"/>
                  <w:tcMar>
                    <w:top w:w="0" w:type="dxa"/>
                    <w:left w:w="0" w:type="dxa"/>
                    <w:bottom w:w="0" w:type="dxa"/>
                    <w:right w:w="0" w:type="dxa"/>
                  </w:tcMar>
                </w:tcPr>
                <w:p w:rsidR="000C15D5" w:rsidRPr="00C23F38" w:rsidRDefault="000C15D5" w:rsidP="000C15D5">
                  <w:pPr>
                    <w:spacing w:after="0" w:line="240" w:lineRule="auto"/>
                    <w:ind w:firstLine="0"/>
                    <w:jc w:val="center"/>
                    <w:rPr>
                      <w:rFonts w:ascii="Times New Roman" w:eastAsia="Times New Roman" w:hAnsi="Times New Roman" w:cs="Times New Roman"/>
                      <w:sz w:val="14"/>
                      <w:szCs w:val="14"/>
                      <w:lang w:eastAsia="ru-RU"/>
                    </w:rPr>
                  </w:pPr>
                  <w:r w:rsidRPr="00C23F38">
                    <w:rPr>
                      <w:rFonts w:ascii="Times New Roman" w:eastAsia="Times New Roman" w:hAnsi="Times New Roman" w:cs="Times New Roman"/>
                      <w:color w:val="000000"/>
                      <w:sz w:val="14"/>
                      <w:szCs w:val="14"/>
                      <w:lang w:eastAsia="ru-RU"/>
                    </w:rPr>
                    <w:t>2024 год</w:t>
                  </w:r>
                </w:p>
              </w:tc>
            </w:tr>
          </w:tbl>
          <w:p w:rsidR="000C15D5" w:rsidRPr="00C23F38" w:rsidRDefault="000C15D5" w:rsidP="000C15D5">
            <w:pPr>
              <w:spacing w:after="0" w:line="1" w:lineRule="auto"/>
              <w:ind w:firstLine="0"/>
              <w:rPr>
                <w:rFonts w:ascii="Times New Roman" w:eastAsia="Times New Roman" w:hAnsi="Times New Roman" w:cs="Times New Roman"/>
                <w:sz w:val="14"/>
                <w:szCs w:val="14"/>
                <w:lang w:eastAsia="ru-RU"/>
              </w:rPr>
            </w:pPr>
          </w:p>
        </w:tc>
      </w:tr>
      <w:tr w:rsidR="000C15D5" w:rsidRPr="00C23F38" w:rsidTr="00C23F38">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10 731 410,00</w:t>
            </w:r>
          </w:p>
        </w:tc>
      </w:tr>
      <w:tr w:rsidR="000C15D5" w:rsidRPr="00C23F38" w:rsidTr="00C23F38">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-41 928 960,00</w:t>
            </w:r>
          </w:p>
        </w:tc>
      </w:tr>
      <w:tr w:rsidR="000C15D5" w:rsidRPr="00C23F38" w:rsidTr="00C23F38">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color w:val="000000"/>
                <w:sz w:val="14"/>
                <w:szCs w:val="14"/>
                <w:lang w:eastAsia="ru-RU"/>
              </w:rPr>
            </w:pPr>
            <w:r w:rsidRPr="00C23F38">
              <w:rPr>
                <w:rFonts w:ascii="Times New Roman" w:eastAsia="Times New Roman" w:hAnsi="Times New Roman" w:cs="Times New Roman"/>
                <w:color w:val="000000"/>
                <w:sz w:val="14"/>
                <w:szCs w:val="14"/>
                <w:lang w:eastAsia="ru-RU"/>
              </w:rPr>
              <w:t>52 660 370,00</w:t>
            </w:r>
          </w:p>
        </w:tc>
      </w:tr>
      <w:tr w:rsidR="000C15D5" w:rsidRPr="00C23F38" w:rsidTr="00C23F38">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0C15D5" w:rsidRPr="00C23F38" w:rsidRDefault="000C15D5" w:rsidP="000C15D5">
            <w:pPr>
              <w:spacing w:after="0" w:line="240" w:lineRule="auto"/>
              <w:ind w:firstLine="0"/>
              <w:rPr>
                <w:rFonts w:ascii="Times New Roman" w:eastAsia="Times New Roman" w:hAnsi="Times New Roman" w:cs="Times New Roman"/>
                <w:bCs/>
                <w:color w:val="000000"/>
                <w:sz w:val="14"/>
                <w:szCs w:val="14"/>
                <w:lang w:eastAsia="ru-RU"/>
              </w:rPr>
            </w:pPr>
            <w:r w:rsidRPr="00C23F38">
              <w:rPr>
                <w:rFonts w:ascii="Times New Roman" w:eastAsia="Times New Roman" w:hAnsi="Times New Roman" w:cs="Times New Roman"/>
                <w:bCs/>
                <w:color w:val="000000"/>
                <w:sz w:val="14"/>
                <w:szCs w:val="14"/>
                <w:lang w:eastAsia="ru-RU"/>
              </w:rPr>
              <w:t>10 731 410,00</w:t>
            </w:r>
          </w:p>
        </w:tc>
      </w:tr>
    </w:tbl>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0C15D5" w:rsidRPr="00963734" w:rsidRDefault="000C15D5" w:rsidP="000C15D5">
      <w:pPr>
        <w:spacing w:after="0" w:line="240" w:lineRule="auto"/>
        <w:ind w:firstLine="0"/>
        <w:rPr>
          <w:rFonts w:ascii="Times New Roman" w:eastAsia="Times New Roman" w:hAnsi="Times New Roman" w:cs="Times New Roman"/>
          <w:sz w:val="16"/>
          <w:szCs w:val="16"/>
          <w:lang w:eastAsia="ru-RU"/>
        </w:rPr>
      </w:pPr>
    </w:p>
    <w:p w:rsidR="005E2445" w:rsidRPr="00963734" w:rsidRDefault="005E2445" w:rsidP="005E2445">
      <w:pPr>
        <w:spacing w:after="0" w:line="240" w:lineRule="auto"/>
        <w:ind w:firstLine="0"/>
        <w:jc w:val="center"/>
        <w:rPr>
          <w:rFonts w:ascii="Times New Roman" w:eastAsia="Times New Roman" w:hAnsi="Times New Roman" w:cs="Times New Roman"/>
          <w:bCs/>
          <w:sz w:val="16"/>
          <w:szCs w:val="16"/>
          <w:lang w:eastAsia="ru-RU"/>
        </w:rPr>
      </w:pPr>
    </w:p>
    <w:p w:rsidR="000C15D5" w:rsidRPr="00963734" w:rsidRDefault="000C15D5" w:rsidP="005E2445">
      <w:pPr>
        <w:spacing w:after="0" w:line="240" w:lineRule="auto"/>
        <w:ind w:firstLine="0"/>
        <w:jc w:val="center"/>
        <w:rPr>
          <w:rFonts w:ascii="Times New Roman" w:eastAsia="Times New Roman" w:hAnsi="Times New Roman" w:cs="Times New Roman"/>
          <w:bCs/>
          <w:sz w:val="16"/>
          <w:szCs w:val="16"/>
          <w:lang w:eastAsia="ru-RU"/>
        </w:rPr>
      </w:pPr>
    </w:p>
    <w:p w:rsidR="000C15D5" w:rsidRPr="00963734" w:rsidRDefault="000C15D5" w:rsidP="005E2445">
      <w:pPr>
        <w:spacing w:after="0" w:line="240" w:lineRule="auto"/>
        <w:ind w:firstLine="0"/>
        <w:jc w:val="center"/>
        <w:rPr>
          <w:rFonts w:ascii="Times New Roman" w:eastAsia="Times New Roman" w:hAnsi="Times New Roman" w:cs="Times New Roman"/>
          <w:bCs/>
          <w:sz w:val="16"/>
          <w:szCs w:val="16"/>
          <w:lang w:eastAsia="ru-RU"/>
        </w:rPr>
      </w:pPr>
    </w:p>
    <w:p w:rsidR="000C15D5" w:rsidRPr="00963734" w:rsidRDefault="000C15D5" w:rsidP="005E2445">
      <w:pPr>
        <w:spacing w:after="0" w:line="240" w:lineRule="auto"/>
        <w:ind w:firstLine="0"/>
        <w:jc w:val="center"/>
        <w:rPr>
          <w:rFonts w:ascii="Times New Roman" w:eastAsia="Times New Roman" w:hAnsi="Times New Roman" w:cs="Times New Roman"/>
          <w:bCs/>
          <w:sz w:val="16"/>
          <w:szCs w:val="16"/>
          <w:lang w:eastAsia="ru-RU"/>
        </w:rPr>
      </w:pPr>
    </w:p>
    <w:p w:rsidR="000C15D5" w:rsidRPr="00963734" w:rsidRDefault="000C15D5" w:rsidP="005E2445">
      <w:pPr>
        <w:spacing w:after="0" w:line="240" w:lineRule="auto"/>
        <w:ind w:firstLine="0"/>
        <w:jc w:val="center"/>
        <w:rPr>
          <w:rFonts w:ascii="Times New Roman" w:eastAsia="Times New Roman" w:hAnsi="Times New Roman" w:cs="Times New Roman"/>
          <w:bCs/>
          <w:sz w:val="16"/>
          <w:szCs w:val="16"/>
          <w:lang w:eastAsia="ru-RU"/>
        </w:rPr>
      </w:pPr>
    </w:p>
    <w:p w:rsidR="000C15D5" w:rsidRPr="00963734" w:rsidRDefault="000C15D5" w:rsidP="005E2445">
      <w:pPr>
        <w:spacing w:after="0" w:line="240" w:lineRule="auto"/>
        <w:ind w:firstLine="0"/>
        <w:jc w:val="center"/>
        <w:rPr>
          <w:rFonts w:ascii="Times New Roman" w:eastAsia="Times New Roman" w:hAnsi="Times New Roman" w:cs="Times New Roman"/>
          <w:bCs/>
          <w:sz w:val="16"/>
          <w:szCs w:val="16"/>
          <w:lang w:eastAsia="ru-RU"/>
        </w:rPr>
      </w:pPr>
    </w:p>
    <w:p w:rsidR="00D2419B" w:rsidRPr="00963734" w:rsidRDefault="00D2419B" w:rsidP="00A95D47">
      <w:pPr>
        <w:spacing w:after="0" w:line="240" w:lineRule="auto"/>
        <w:ind w:firstLine="0"/>
        <w:rPr>
          <w:rFonts w:ascii="Times New Roman" w:eastAsia="Times New Roman" w:hAnsi="Times New Roman" w:cs="Times New Roman"/>
          <w:sz w:val="16"/>
          <w:szCs w:val="16"/>
          <w:lang w:eastAsia="ru-RU"/>
        </w:rPr>
        <w:sectPr w:rsidR="00D2419B" w:rsidRPr="00963734" w:rsidSect="00257E22">
          <w:headerReference w:type="default" r:id="rId12"/>
          <w:type w:val="continuous"/>
          <w:pgSz w:w="11906" w:h="16838"/>
          <w:pgMar w:top="851" w:right="424" w:bottom="851" w:left="851" w:header="709" w:footer="709" w:gutter="0"/>
          <w:cols w:num="2" w:space="287"/>
          <w:docGrid w:linePitch="360"/>
        </w:sectPr>
      </w:pPr>
    </w:p>
    <w:p w:rsidR="00EE2785" w:rsidRPr="00963734" w:rsidRDefault="00EE2785" w:rsidP="00A95D47">
      <w:pPr>
        <w:spacing w:after="0" w:line="240" w:lineRule="auto"/>
        <w:ind w:firstLine="0"/>
        <w:rPr>
          <w:rFonts w:ascii="Times New Roman" w:eastAsia="Times New Roman" w:hAnsi="Times New Roman" w:cs="Times New Roman"/>
          <w:sz w:val="16"/>
          <w:szCs w:val="16"/>
          <w:lang w:eastAsia="ru-RU"/>
        </w:rPr>
      </w:pPr>
    </w:p>
    <w:p w:rsidR="00EE2785" w:rsidRPr="00963734" w:rsidRDefault="00EE2785" w:rsidP="00A95D47">
      <w:pPr>
        <w:spacing w:after="0" w:line="240" w:lineRule="auto"/>
        <w:ind w:firstLine="0"/>
        <w:jc w:val="both"/>
        <w:rPr>
          <w:rFonts w:ascii="Times New Roman" w:hAnsi="Times New Roman" w:cs="Times New Roman"/>
          <w:sz w:val="16"/>
          <w:szCs w:val="16"/>
        </w:rPr>
        <w:sectPr w:rsidR="00EE2785" w:rsidRPr="00963734" w:rsidSect="00A95D47">
          <w:type w:val="continuous"/>
          <w:pgSz w:w="11906" w:h="16838"/>
          <w:pgMar w:top="851" w:right="851" w:bottom="851" w:left="851" w:header="709" w:footer="709" w:gutter="0"/>
          <w:cols w:num="2" w:space="287"/>
          <w:docGrid w:linePitch="360"/>
        </w:sectPr>
      </w:pPr>
    </w:p>
    <w:p w:rsidR="00EE2785" w:rsidRPr="00963734" w:rsidRDefault="00EE2785" w:rsidP="00A95D47">
      <w:pPr>
        <w:spacing w:after="0" w:line="240" w:lineRule="auto"/>
        <w:ind w:firstLine="0"/>
        <w:jc w:val="both"/>
        <w:rPr>
          <w:rFonts w:ascii="Times New Roman" w:hAnsi="Times New Roman" w:cs="Times New Roman"/>
          <w:sz w:val="16"/>
          <w:szCs w:val="16"/>
        </w:rPr>
      </w:pPr>
    </w:p>
    <w:p w:rsidR="005B39E3" w:rsidRPr="00963734" w:rsidRDefault="005B39E3" w:rsidP="00A95D47">
      <w:pPr>
        <w:spacing w:after="0" w:line="240" w:lineRule="auto"/>
        <w:ind w:firstLine="0"/>
        <w:jc w:val="center"/>
        <w:rPr>
          <w:rFonts w:ascii="Times New Roman" w:hAnsi="Times New Roman" w:cs="Times New Roman"/>
          <w:sz w:val="16"/>
          <w:szCs w:val="16"/>
        </w:rPr>
      </w:pPr>
    </w:p>
    <w:p w:rsidR="00DF14CA" w:rsidRPr="00C23F38" w:rsidRDefault="00BC3C0B" w:rsidP="00A95D47">
      <w:pPr>
        <w:spacing w:after="0" w:line="240" w:lineRule="auto"/>
        <w:ind w:firstLine="0"/>
        <w:jc w:val="center"/>
        <w:rPr>
          <w:rFonts w:ascii="Times New Roman" w:eastAsia="Times New Roman" w:hAnsi="Times New Roman" w:cs="Times New Roman"/>
          <w:b/>
          <w:lang w:eastAsia="ru-RU"/>
        </w:rPr>
      </w:pPr>
      <w:r w:rsidRPr="00C23F38">
        <w:rPr>
          <w:rFonts w:ascii="Times New Roman" w:eastAsia="Times New Roman" w:hAnsi="Times New Roman" w:cs="Times New Roman"/>
          <w:b/>
          <w:lang w:eastAsia="ru-RU"/>
        </w:rPr>
        <w:t>ПОСТАНОВЛЕНИЯ АДМИНИСТРАЦИИ БОРИСОГЛЕБСКОГО СЕЛЬСКОГО ПОСЕЛЕНИЯ</w:t>
      </w:r>
    </w:p>
    <w:p w:rsidR="00BC3C0B" w:rsidRPr="00963734" w:rsidRDefault="00BC3C0B" w:rsidP="00A95D47">
      <w:pPr>
        <w:spacing w:after="0" w:line="240" w:lineRule="auto"/>
        <w:ind w:firstLine="0"/>
        <w:jc w:val="center"/>
        <w:rPr>
          <w:rFonts w:ascii="Times New Roman" w:hAnsi="Times New Roman" w:cs="Times New Roman"/>
          <w:sz w:val="16"/>
          <w:szCs w:val="16"/>
        </w:rPr>
      </w:pPr>
    </w:p>
    <w:p w:rsidR="00DF14CA" w:rsidRPr="00963734"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color w:val="000000"/>
          <w:spacing w:val="2"/>
          <w:sz w:val="16"/>
          <w:szCs w:val="16"/>
          <w:lang w:eastAsia="ar-SA"/>
        </w:rPr>
        <w:sectPr w:rsidR="00DF14CA" w:rsidRPr="00963734" w:rsidSect="00A95D47">
          <w:type w:val="continuous"/>
          <w:pgSz w:w="11906" w:h="16838"/>
          <w:pgMar w:top="851" w:right="851" w:bottom="851" w:left="851" w:header="709" w:footer="709" w:gutter="0"/>
          <w:cols w:space="708"/>
          <w:docGrid w:linePitch="360"/>
        </w:sectPr>
      </w:pPr>
    </w:p>
    <w:p w:rsidR="00080481" w:rsidRPr="00963734" w:rsidRDefault="00080481" w:rsidP="00C83EA6">
      <w:pPr>
        <w:spacing w:after="0" w:line="240" w:lineRule="auto"/>
        <w:ind w:firstLine="113"/>
        <w:jc w:val="center"/>
        <w:rPr>
          <w:rFonts w:ascii="Times New Roman" w:eastAsia="Times New Roman" w:hAnsi="Times New Roman" w:cs="Times New Roman"/>
          <w:sz w:val="16"/>
          <w:szCs w:val="16"/>
          <w:lang w:eastAsia="ru-RU"/>
        </w:rPr>
      </w:pPr>
    </w:p>
    <w:p w:rsidR="00080481" w:rsidRPr="00963734" w:rsidRDefault="00080481" w:rsidP="00C83EA6">
      <w:pPr>
        <w:spacing w:after="0" w:line="240" w:lineRule="auto"/>
        <w:ind w:firstLine="113"/>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ПОСТАНОВЛЕНИЕ</w:t>
      </w:r>
    </w:p>
    <w:p w:rsidR="00080481" w:rsidRPr="00963734" w:rsidRDefault="00080481" w:rsidP="00C83EA6">
      <w:pPr>
        <w:spacing w:after="0" w:line="240" w:lineRule="auto"/>
        <w:ind w:firstLine="113"/>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Администрации Борисоглебского сельского поселения</w:t>
      </w:r>
    </w:p>
    <w:p w:rsidR="00080481" w:rsidRPr="00963734" w:rsidRDefault="00080481" w:rsidP="00C83EA6">
      <w:pPr>
        <w:spacing w:after="0" w:line="240" w:lineRule="auto"/>
        <w:ind w:firstLine="113"/>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Борисоглебского муниципального района</w:t>
      </w:r>
    </w:p>
    <w:p w:rsidR="00080481" w:rsidRPr="00963734" w:rsidRDefault="00080481" w:rsidP="00C83EA6">
      <w:pPr>
        <w:spacing w:after="0" w:line="240" w:lineRule="auto"/>
        <w:ind w:firstLine="113"/>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 xml:space="preserve">Ярославской области </w:t>
      </w:r>
    </w:p>
    <w:p w:rsidR="00080481" w:rsidRPr="00963734" w:rsidRDefault="00080481" w:rsidP="00C83EA6">
      <w:pPr>
        <w:spacing w:after="0" w:line="240" w:lineRule="auto"/>
        <w:ind w:firstLine="113"/>
        <w:rPr>
          <w:rFonts w:ascii="Times New Roman" w:eastAsia="Times New Roman" w:hAnsi="Times New Roman" w:cs="Times New Roman"/>
          <w:sz w:val="16"/>
          <w:szCs w:val="16"/>
          <w:lang w:eastAsia="ru-RU"/>
        </w:rPr>
      </w:pPr>
    </w:p>
    <w:p w:rsidR="00963734" w:rsidRPr="00963734" w:rsidRDefault="00963734" w:rsidP="00963734">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от 23.04.2024  № 75</w:t>
      </w:r>
    </w:p>
    <w:p w:rsidR="00963734" w:rsidRPr="00963734" w:rsidRDefault="00963734" w:rsidP="00963734">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 Борисоглебский</w:t>
      </w:r>
    </w:p>
    <w:p w:rsidR="00963734" w:rsidRPr="00963734" w:rsidRDefault="00963734" w:rsidP="00963734">
      <w:pPr>
        <w:spacing w:after="0" w:line="240" w:lineRule="auto"/>
        <w:ind w:firstLine="0"/>
        <w:rPr>
          <w:rFonts w:ascii="Times New Roman" w:eastAsia="Times New Roman" w:hAnsi="Times New Roman" w:cs="Times New Roman"/>
          <w:sz w:val="16"/>
          <w:szCs w:val="16"/>
          <w:lang w:eastAsia="ru-RU"/>
        </w:rPr>
      </w:pPr>
    </w:p>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О внесении изменений в постановление</w:t>
      </w:r>
    </w:p>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 xml:space="preserve"> администрации  Борисоглебского сельского </w:t>
      </w:r>
    </w:p>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поселения от 08.02.2024 г.  № 22</w:t>
      </w:r>
    </w:p>
    <w:p w:rsidR="00963734" w:rsidRPr="00963734" w:rsidRDefault="00963734" w:rsidP="00963734">
      <w:pPr>
        <w:spacing w:after="0" w:line="240" w:lineRule="auto"/>
        <w:ind w:firstLine="0"/>
        <w:jc w:val="both"/>
        <w:rPr>
          <w:rFonts w:ascii="Times New Roman" w:eastAsia="Times New Roman" w:hAnsi="Times New Roman" w:cs="Times New Roman"/>
          <w:color w:val="000000" w:themeColor="text1"/>
          <w:sz w:val="16"/>
          <w:szCs w:val="16"/>
          <w:lang w:eastAsia="ru-RU"/>
        </w:rPr>
      </w:pPr>
      <w:r w:rsidRPr="00963734">
        <w:rPr>
          <w:rFonts w:ascii="Times New Roman" w:eastAsia="Times New Roman" w:hAnsi="Times New Roman" w:cs="Times New Roman"/>
          <w:sz w:val="16"/>
          <w:szCs w:val="16"/>
          <w:lang w:eastAsia="ru-RU"/>
        </w:rPr>
        <w:t>«Об утверждении стоимости услуг по погребению»</w:t>
      </w:r>
    </w:p>
    <w:p w:rsidR="00963734" w:rsidRPr="00963734" w:rsidRDefault="00963734" w:rsidP="00963734">
      <w:pPr>
        <w:spacing w:after="0" w:line="240" w:lineRule="auto"/>
        <w:ind w:left="-567" w:right="-284" w:firstLine="0"/>
        <w:jc w:val="both"/>
        <w:rPr>
          <w:rFonts w:ascii="Times New Roman" w:eastAsia="Times New Roman" w:hAnsi="Times New Roman" w:cs="Times New Roman"/>
          <w:sz w:val="16"/>
          <w:szCs w:val="16"/>
          <w:lang w:eastAsia="ru-RU"/>
        </w:rPr>
      </w:pPr>
    </w:p>
    <w:p w:rsidR="00963734" w:rsidRPr="00963734" w:rsidRDefault="00963734" w:rsidP="00C23F38">
      <w:pPr>
        <w:spacing w:after="0" w:line="240" w:lineRule="auto"/>
        <w:ind w:firstLine="113"/>
        <w:jc w:val="both"/>
        <w:rPr>
          <w:rFonts w:ascii="Times New Roman" w:eastAsia="SimSun" w:hAnsi="Times New Roman" w:cs="Times New Roman"/>
          <w:kern w:val="1"/>
          <w:sz w:val="16"/>
          <w:szCs w:val="16"/>
          <w:lang w:eastAsia="hi-IN" w:bidi="hi-IN"/>
        </w:rPr>
      </w:pPr>
      <w:r w:rsidRPr="00963734">
        <w:rPr>
          <w:rFonts w:ascii="Times New Roman" w:eastAsia="SimSun" w:hAnsi="Times New Roman" w:cs="Times New Roman"/>
          <w:kern w:val="1"/>
          <w:sz w:val="16"/>
          <w:szCs w:val="16"/>
          <w:lang w:eastAsia="hi-IN" w:bidi="hi-IN"/>
        </w:rPr>
        <w:lastRenderedPageBreak/>
        <w:t>В соответствии с Федеральным законом от 12.01.1996 г. № 8-ФЗ «О погребении и похоронном деле», Федеральным законом от 19.12.2016г. № 444-ФЗ и Постановлением Правительства Российской Федерации от 23.01.2024 г. № 46 «Об утверждении коэффициента индексации выплат, пособий и компенсаций в 2024 году», Администрация Борисоглебского сельского поселения Борисоглебского муниципального района Ярославской области, ПОСТАНОВЛЯЕТ:</w:t>
      </w:r>
    </w:p>
    <w:p w:rsidR="00963734" w:rsidRPr="00963734" w:rsidRDefault="00963734" w:rsidP="00C23F38">
      <w:pPr>
        <w:spacing w:after="0" w:line="240" w:lineRule="auto"/>
        <w:ind w:firstLine="113"/>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 Внести в постановление администрации  Борисоглебского сельского поселения от 08.02.2024 г.  № 22 «Об утверждении стоимости услуг по погребению», следующие изменения:</w:t>
      </w:r>
    </w:p>
    <w:p w:rsidR="00963734" w:rsidRPr="00963734" w:rsidRDefault="00963734" w:rsidP="00C23F38">
      <w:pPr>
        <w:spacing w:after="0" w:line="240" w:lineRule="auto"/>
        <w:ind w:firstLine="113"/>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1.1. В названии  постановления слова «стоимости услуг» дополнить словами «и требования к качеству услуг».</w:t>
      </w:r>
    </w:p>
    <w:p w:rsidR="00963734" w:rsidRPr="00963734" w:rsidRDefault="00963734" w:rsidP="00C23F38">
      <w:pPr>
        <w:spacing w:after="0" w:line="240" w:lineRule="auto"/>
        <w:ind w:firstLine="113"/>
        <w:jc w:val="both"/>
        <w:rPr>
          <w:rFonts w:ascii="Times New Roman" w:eastAsia="Times New Roman" w:hAnsi="Times New Roman" w:cs="Times New Roman"/>
          <w:color w:val="000000" w:themeColor="text1"/>
          <w:sz w:val="16"/>
          <w:szCs w:val="16"/>
          <w:shd w:val="clear" w:color="auto" w:fill="FFFFFF"/>
          <w:lang w:eastAsia="ru-RU"/>
        </w:rPr>
      </w:pPr>
      <w:r w:rsidRPr="00963734">
        <w:rPr>
          <w:rFonts w:ascii="Times New Roman" w:eastAsia="Times New Roman" w:hAnsi="Times New Roman" w:cs="Times New Roman"/>
          <w:sz w:val="16"/>
          <w:szCs w:val="16"/>
          <w:lang w:eastAsia="ru-RU"/>
        </w:rPr>
        <w:lastRenderedPageBreak/>
        <w:t>1.2. Приложения № 1, № 2 к постановлению изложить в новой редакции согласно приложению к настоящему постановлению</w:t>
      </w:r>
      <w:r w:rsidRPr="00963734">
        <w:rPr>
          <w:rFonts w:ascii="Times New Roman" w:eastAsia="Times New Roman" w:hAnsi="Times New Roman" w:cs="Times New Roman"/>
          <w:color w:val="000000" w:themeColor="text1"/>
          <w:sz w:val="16"/>
          <w:szCs w:val="16"/>
          <w:shd w:val="clear" w:color="auto" w:fill="FFFFFF"/>
          <w:lang w:eastAsia="ru-RU"/>
        </w:rPr>
        <w:t>.</w:t>
      </w:r>
    </w:p>
    <w:p w:rsidR="00963734" w:rsidRPr="00963734" w:rsidRDefault="00963734" w:rsidP="00C23F38">
      <w:pPr>
        <w:spacing w:after="0" w:line="240" w:lineRule="auto"/>
        <w:ind w:firstLine="113"/>
        <w:jc w:val="both"/>
        <w:rPr>
          <w:rFonts w:ascii="Times New Roman" w:eastAsia="Times New Roman" w:hAnsi="Times New Roman" w:cs="Times New Roman"/>
          <w:color w:val="000000" w:themeColor="text1"/>
          <w:sz w:val="16"/>
          <w:szCs w:val="16"/>
          <w:shd w:val="clear" w:color="auto" w:fill="FFFFFF"/>
          <w:lang w:eastAsia="ru-RU"/>
        </w:rPr>
      </w:pPr>
      <w:r w:rsidRPr="00963734">
        <w:rPr>
          <w:rFonts w:ascii="Times New Roman" w:eastAsia="Times New Roman" w:hAnsi="Times New Roman" w:cs="Times New Roman"/>
          <w:color w:val="000000" w:themeColor="text1"/>
          <w:sz w:val="16"/>
          <w:szCs w:val="16"/>
          <w:shd w:val="clear" w:color="auto" w:fill="FFFFFF"/>
          <w:lang w:eastAsia="ru-RU"/>
        </w:rPr>
        <w:t xml:space="preserve">1.3.  пункт 2 постановления изложить в следующей редакции: </w:t>
      </w:r>
    </w:p>
    <w:p w:rsidR="00963734" w:rsidRPr="00963734" w:rsidRDefault="00963734" w:rsidP="00C23F38">
      <w:pPr>
        <w:spacing w:after="0" w:line="240" w:lineRule="auto"/>
        <w:ind w:firstLine="113"/>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themeColor="text1"/>
          <w:sz w:val="16"/>
          <w:szCs w:val="16"/>
          <w:shd w:val="clear" w:color="auto" w:fill="FFFFFF"/>
          <w:lang w:eastAsia="ru-RU"/>
        </w:rPr>
        <w:t xml:space="preserve">«2. </w:t>
      </w:r>
      <w:r w:rsidRPr="00963734">
        <w:rPr>
          <w:rFonts w:ascii="Times New Roman" w:eastAsia="SimSun" w:hAnsi="Times New Roman" w:cs="Times New Roman"/>
          <w:kern w:val="1"/>
          <w:sz w:val="16"/>
          <w:szCs w:val="16"/>
          <w:lang w:eastAsia="hi-IN" w:bidi="hi-IN"/>
        </w:rPr>
        <w:t>Признать утратившим силу Постановление Администрации Борисоглебского сельского поселения Борисоглебского муниципального района Ярославской области от 31.01.2023 г. № 18 «</w:t>
      </w:r>
      <w:r w:rsidRPr="00963734">
        <w:rPr>
          <w:rFonts w:ascii="Times New Roman" w:eastAsia="Times New Roman" w:hAnsi="Times New Roman" w:cs="Times New Roman"/>
          <w:sz w:val="16"/>
          <w:szCs w:val="16"/>
          <w:lang w:eastAsia="ru-RU"/>
        </w:rPr>
        <w:t>Об утверждении стоимости услуг по погребению».</w:t>
      </w:r>
    </w:p>
    <w:p w:rsidR="00963734" w:rsidRPr="00963734" w:rsidRDefault="00963734" w:rsidP="00C23F38">
      <w:pPr>
        <w:spacing w:after="0" w:line="240" w:lineRule="auto"/>
        <w:ind w:firstLine="113"/>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2. Постановление вступает в силу с момента его подписания.</w:t>
      </w:r>
    </w:p>
    <w:p w:rsidR="00963734" w:rsidRPr="00963734" w:rsidRDefault="00963734" w:rsidP="00C23F38">
      <w:pPr>
        <w:spacing w:after="0" w:line="240" w:lineRule="auto"/>
        <w:ind w:firstLine="113"/>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3. Постановление опубликовать в газете «Вестник БСП» и разместить на официальном сайте администрации Борисоглебского сельского поселения в сети Интернет.</w:t>
      </w:r>
    </w:p>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p>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Глава администрации</w:t>
      </w:r>
    </w:p>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Борисоглебского сельского поселения                       Е.А Демьянюк</w:t>
      </w:r>
    </w:p>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p>
    <w:p w:rsidR="00963734" w:rsidRPr="00963734" w:rsidRDefault="00963734" w:rsidP="00963734">
      <w:pPr>
        <w:widowControl w:val="0"/>
        <w:suppressAutoHyphens/>
        <w:spacing w:after="0" w:line="240" w:lineRule="auto"/>
        <w:ind w:firstLine="0"/>
        <w:jc w:val="right"/>
        <w:rPr>
          <w:rFonts w:ascii="Times New Roman" w:eastAsia="SimSun" w:hAnsi="Times New Roman" w:cs="Times New Roman"/>
          <w:kern w:val="2"/>
          <w:sz w:val="16"/>
          <w:szCs w:val="16"/>
          <w:lang w:eastAsia="hi-IN" w:bidi="hi-IN"/>
        </w:rPr>
      </w:pPr>
      <w:r w:rsidRPr="00963734">
        <w:rPr>
          <w:rFonts w:ascii="Times New Roman" w:eastAsia="SimSun" w:hAnsi="Times New Roman" w:cs="Times New Roman"/>
          <w:kern w:val="2"/>
          <w:sz w:val="16"/>
          <w:szCs w:val="16"/>
          <w:lang w:eastAsia="hi-IN" w:bidi="hi-IN"/>
        </w:rPr>
        <w:t>Приложение № 1 к</w:t>
      </w:r>
    </w:p>
    <w:p w:rsidR="00963734" w:rsidRPr="00963734" w:rsidRDefault="00963734" w:rsidP="00963734">
      <w:pPr>
        <w:widowControl w:val="0"/>
        <w:suppressAutoHyphens/>
        <w:spacing w:after="0" w:line="240" w:lineRule="auto"/>
        <w:ind w:firstLine="0"/>
        <w:jc w:val="right"/>
        <w:rPr>
          <w:rFonts w:ascii="Times New Roman" w:eastAsia="SimSun" w:hAnsi="Times New Roman" w:cs="Times New Roman"/>
          <w:kern w:val="2"/>
          <w:sz w:val="16"/>
          <w:szCs w:val="16"/>
          <w:lang w:eastAsia="hi-IN" w:bidi="hi-IN"/>
        </w:rPr>
      </w:pPr>
      <w:r w:rsidRPr="00963734">
        <w:rPr>
          <w:rFonts w:ascii="Times New Roman" w:eastAsia="SimSun" w:hAnsi="Times New Roman" w:cs="Times New Roman"/>
          <w:kern w:val="2"/>
          <w:sz w:val="16"/>
          <w:szCs w:val="16"/>
          <w:lang w:eastAsia="hi-IN" w:bidi="hi-IN"/>
        </w:rPr>
        <w:t xml:space="preserve">  постановлению</w:t>
      </w:r>
    </w:p>
    <w:p w:rsidR="00963734" w:rsidRPr="00963734" w:rsidRDefault="00963734" w:rsidP="00963734">
      <w:pPr>
        <w:widowControl w:val="0"/>
        <w:suppressAutoHyphens/>
        <w:spacing w:after="0" w:line="240" w:lineRule="auto"/>
        <w:ind w:firstLine="0"/>
        <w:jc w:val="right"/>
        <w:rPr>
          <w:rFonts w:ascii="Times New Roman" w:eastAsia="SimSun" w:hAnsi="Times New Roman" w:cs="Times New Roman"/>
          <w:kern w:val="2"/>
          <w:sz w:val="16"/>
          <w:szCs w:val="16"/>
          <w:lang w:eastAsia="hi-IN" w:bidi="hi-IN"/>
        </w:rPr>
      </w:pPr>
      <w:r w:rsidRPr="00963734">
        <w:rPr>
          <w:rFonts w:ascii="Times New Roman" w:eastAsia="SimSun" w:hAnsi="Times New Roman" w:cs="Times New Roman"/>
          <w:kern w:val="2"/>
          <w:sz w:val="16"/>
          <w:szCs w:val="16"/>
          <w:lang w:eastAsia="hi-IN" w:bidi="hi-IN"/>
        </w:rPr>
        <w:t xml:space="preserve">   от  23.04.2024 № 75</w:t>
      </w:r>
    </w:p>
    <w:p w:rsidR="00963734" w:rsidRPr="00963734" w:rsidRDefault="00963734" w:rsidP="00963734">
      <w:pPr>
        <w:widowControl w:val="0"/>
        <w:suppressAutoHyphens/>
        <w:spacing w:after="0" w:line="240" w:lineRule="auto"/>
        <w:ind w:firstLine="0"/>
        <w:jc w:val="right"/>
        <w:rPr>
          <w:rFonts w:ascii="Times New Roman" w:eastAsia="SimSun" w:hAnsi="Times New Roman" w:cs="Times New Roman"/>
          <w:kern w:val="2"/>
          <w:sz w:val="16"/>
          <w:szCs w:val="16"/>
          <w:lang w:eastAsia="hi-IN" w:bidi="hi-IN"/>
        </w:rPr>
      </w:pPr>
    </w:p>
    <w:p w:rsidR="00963734" w:rsidRPr="00963734" w:rsidRDefault="00963734" w:rsidP="00963734">
      <w:pPr>
        <w:widowControl w:val="0"/>
        <w:suppressAutoHyphens/>
        <w:spacing w:after="0" w:line="240" w:lineRule="auto"/>
        <w:ind w:firstLine="0"/>
        <w:jc w:val="center"/>
        <w:rPr>
          <w:rFonts w:ascii="Times New Roman" w:eastAsia="SimSun" w:hAnsi="Times New Roman" w:cs="Times New Roman"/>
          <w:bCs/>
          <w:kern w:val="2"/>
          <w:sz w:val="16"/>
          <w:szCs w:val="16"/>
          <w:lang w:eastAsia="hi-IN" w:bidi="hi-IN"/>
        </w:rPr>
      </w:pPr>
      <w:r w:rsidRPr="00963734">
        <w:rPr>
          <w:rFonts w:ascii="Times New Roman" w:eastAsia="SimSun" w:hAnsi="Times New Roman" w:cs="Times New Roman"/>
          <w:bCs/>
          <w:kern w:val="2"/>
          <w:sz w:val="16"/>
          <w:szCs w:val="16"/>
          <w:lang w:eastAsia="hi-IN" w:bidi="hi-IN"/>
        </w:rPr>
        <w:t xml:space="preserve">             Стоимость услуг и требования к качеству услуг по погребению,  предоставляемых специализированной службой по вопросам похоронного дела в соответствии со статьей 9 Федерального  закона от 12.01.1996г. №  8-ФЗ</w:t>
      </w:r>
      <w:r w:rsidR="00C23F38">
        <w:rPr>
          <w:rFonts w:ascii="Times New Roman" w:eastAsia="SimSun" w:hAnsi="Times New Roman" w:cs="Times New Roman"/>
          <w:bCs/>
          <w:kern w:val="2"/>
          <w:sz w:val="16"/>
          <w:szCs w:val="16"/>
          <w:lang w:eastAsia="hi-IN" w:bidi="hi-IN"/>
        </w:rPr>
        <w:t xml:space="preserve"> </w:t>
      </w:r>
      <w:r w:rsidRPr="00963734">
        <w:rPr>
          <w:rFonts w:ascii="Times New Roman" w:eastAsia="SimSun" w:hAnsi="Times New Roman" w:cs="Times New Roman"/>
          <w:bCs/>
          <w:kern w:val="2"/>
          <w:sz w:val="16"/>
          <w:szCs w:val="16"/>
          <w:lang w:eastAsia="hi-IN" w:bidi="hi-IN"/>
        </w:rPr>
        <w:t xml:space="preserve"> «О погребении и  похоронном деле» при погребении умершего, имеющего супруга, близкого родственника, иных родственников, законного представителя или иное лицо, взявшее на себя обязанность осуществить погребение</w:t>
      </w:r>
    </w:p>
    <w:p w:rsidR="00963734" w:rsidRPr="00963734" w:rsidRDefault="00963734" w:rsidP="00963734">
      <w:pPr>
        <w:widowControl w:val="0"/>
        <w:suppressAutoHyphens/>
        <w:spacing w:after="0" w:line="240" w:lineRule="auto"/>
        <w:ind w:firstLine="0"/>
        <w:jc w:val="center"/>
        <w:rPr>
          <w:rFonts w:ascii="Times New Roman" w:eastAsia="SimSun" w:hAnsi="Times New Roman" w:cs="Times New Roman"/>
          <w:bCs/>
          <w:kern w:val="2"/>
          <w:sz w:val="16"/>
          <w:szCs w:val="16"/>
          <w:lang w:eastAsia="hi-IN" w:bidi="hi-IN"/>
        </w:rPr>
      </w:pPr>
    </w:p>
    <w:tbl>
      <w:tblPr>
        <w:tblW w:w="5000" w:type="pct"/>
        <w:tblCellMar>
          <w:top w:w="55" w:type="dxa"/>
          <w:left w:w="55" w:type="dxa"/>
          <w:bottom w:w="55" w:type="dxa"/>
          <w:right w:w="55" w:type="dxa"/>
        </w:tblCellMar>
        <w:tblLook w:val="04A0" w:firstRow="1" w:lastRow="0" w:firstColumn="1" w:lastColumn="0" w:noHBand="0" w:noVBand="1"/>
      </w:tblPr>
      <w:tblGrid>
        <w:gridCol w:w="312"/>
        <w:gridCol w:w="1914"/>
        <w:gridCol w:w="1743"/>
        <w:gridCol w:w="889"/>
      </w:tblGrid>
      <w:tr w:rsidR="00963734" w:rsidRPr="00C23F38" w:rsidTr="00C23F38">
        <w:trPr>
          <w:trHeight w:val="733"/>
        </w:trPr>
        <w:tc>
          <w:tcPr>
            <w:tcW w:w="321" w:type="pct"/>
            <w:tcBorders>
              <w:top w:val="single" w:sz="2" w:space="0" w:color="000000"/>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 п/п</w:t>
            </w:r>
          </w:p>
        </w:tc>
        <w:tc>
          <w:tcPr>
            <w:tcW w:w="1970" w:type="pct"/>
            <w:tcBorders>
              <w:top w:val="single" w:sz="2" w:space="0" w:color="000000"/>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Гарантированный перечень услуг по погребению</w:t>
            </w:r>
          </w:p>
        </w:tc>
        <w:tc>
          <w:tcPr>
            <w:tcW w:w="1794" w:type="pct"/>
            <w:tcBorders>
              <w:top w:val="single" w:sz="2" w:space="0" w:color="000000"/>
              <w:left w:val="single" w:sz="2" w:space="0" w:color="000000"/>
              <w:bottom w:val="single" w:sz="2" w:space="0" w:color="000000"/>
              <w:right w:val="single" w:sz="2" w:space="0" w:color="000000"/>
            </w:tcBorders>
          </w:tcPr>
          <w:p w:rsidR="00963734" w:rsidRPr="00C23F38" w:rsidRDefault="00963734" w:rsidP="00963734">
            <w:pPr>
              <w:spacing w:after="0" w:line="240"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Требования к качеству предоставляемых услуг</w:t>
            </w:r>
          </w:p>
        </w:tc>
        <w:tc>
          <w:tcPr>
            <w:tcW w:w="915" w:type="pct"/>
            <w:tcBorders>
              <w:top w:val="single" w:sz="2" w:space="0" w:color="000000"/>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Стоимость*  (руб)</w:t>
            </w:r>
          </w:p>
        </w:tc>
      </w:tr>
      <w:tr w:rsidR="00963734" w:rsidRPr="00C23F38" w:rsidTr="00C23F38">
        <w:trPr>
          <w:trHeight w:val="2578"/>
        </w:trPr>
        <w:tc>
          <w:tcPr>
            <w:tcW w:w="321"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w:t>
            </w:r>
          </w:p>
        </w:tc>
        <w:tc>
          <w:tcPr>
            <w:tcW w:w="1970"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Оформление документов, необходимых для погребения</w:t>
            </w:r>
          </w:p>
        </w:tc>
        <w:tc>
          <w:tcPr>
            <w:tcW w:w="1794"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1.Оформление заказа на приобретение предметов похоронного ритуала.</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2.Оформление заказа на перевозку гроба с телом умершего до места захоронения.</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 Оформление заказа на копку могилы и захоронение на кладбище.</w:t>
            </w:r>
          </w:p>
        </w:tc>
        <w:tc>
          <w:tcPr>
            <w:tcW w:w="91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0-00</w:t>
            </w:r>
          </w:p>
        </w:tc>
      </w:tr>
      <w:tr w:rsidR="00963734" w:rsidRPr="00C23F38" w:rsidTr="00C23F38">
        <w:tc>
          <w:tcPr>
            <w:tcW w:w="321"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w:t>
            </w:r>
          </w:p>
        </w:tc>
        <w:tc>
          <w:tcPr>
            <w:tcW w:w="1970"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 xml:space="preserve">Предоставление и доставка гроба и других предметов, необходимых для погребения </w:t>
            </w:r>
          </w:p>
        </w:tc>
        <w:tc>
          <w:tcPr>
            <w:tcW w:w="1794"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 Предоставление гроба, изготовленного из пиломатериалов, обитого хлопчатобумажной тканью снаружи и внутри.</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 Вынос гроба и других похоронных принадлежностей из помещения магазина с установкой в ритуальный автобус. Вынос гроба из автобуса и перенос его по адресу на 1-й этаж дома (морга).</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 Доставка гроба и других похоронных принадлежностей на дом (или к моргу) ритуальным автобусом.</w:t>
            </w:r>
          </w:p>
        </w:tc>
        <w:tc>
          <w:tcPr>
            <w:tcW w:w="91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2869=86</w:t>
            </w:r>
          </w:p>
        </w:tc>
      </w:tr>
      <w:tr w:rsidR="00963734" w:rsidRPr="00C23F38" w:rsidTr="00C23F38">
        <w:tc>
          <w:tcPr>
            <w:tcW w:w="321"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w:t>
            </w:r>
          </w:p>
        </w:tc>
        <w:tc>
          <w:tcPr>
            <w:tcW w:w="1970"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Перевозка тела (останков) умершего на кладбище (в крематорий)</w:t>
            </w:r>
          </w:p>
        </w:tc>
        <w:tc>
          <w:tcPr>
            <w:tcW w:w="1794"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1.Предоставление автобуса - специального катафалка для перевозки гроба с телом умершего из дома или морга.</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2.Установка гроба с телом умершего в автобус - специальный катафалк.</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3.Перевозка гроба с телом умершего из дома (морга) на кладбище.</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4.Снятие гроба с телом умершего с автобуса - специального катафалка.</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lastRenderedPageBreak/>
              <w:t>5.Перенос к месту захоронения.</w:t>
            </w:r>
          </w:p>
        </w:tc>
        <w:tc>
          <w:tcPr>
            <w:tcW w:w="91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 xml:space="preserve"> 1571=57</w:t>
            </w:r>
          </w:p>
        </w:tc>
      </w:tr>
      <w:tr w:rsidR="00963734" w:rsidRPr="00C23F38" w:rsidTr="00C23F38">
        <w:tc>
          <w:tcPr>
            <w:tcW w:w="321"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4</w:t>
            </w:r>
          </w:p>
        </w:tc>
        <w:tc>
          <w:tcPr>
            <w:tcW w:w="1970"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Погребение (кремация с последующей выдачей урны с прахом)</w:t>
            </w:r>
          </w:p>
        </w:tc>
        <w:tc>
          <w:tcPr>
            <w:tcW w:w="1794"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1.Копка могилы механизированным способом.</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 Захоронение.</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 Забивка крышки гроба и опускание могилу.</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4. Засыпка могилы и устройство могильного холма с установкой регистрационного знака.</w:t>
            </w:r>
          </w:p>
        </w:tc>
        <w:tc>
          <w:tcPr>
            <w:tcW w:w="91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 xml:space="preserve"> 3928=77</w:t>
            </w:r>
          </w:p>
        </w:tc>
      </w:tr>
      <w:tr w:rsidR="00963734" w:rsidRPr="00C23F38" w:rsidTr="00C23F38">
        <w:tc>
          <w:tcPr>
            <w:tcW w:w="321" w:type="pct"/>
            <w:tcBorders>
              <w:top w:val="nil"/>
              <w:left w:val="single" w:sz="2" w:space="0" w:color="000000"/>
              <w:bottom w:val="single" w:sz="2" w:space="0" w:color="000000"/>
              <w:right w:val="nil"/>
            </w:tcBorders>
          </w:tcPr>
          <w:p w:rsidR="00963734" w:rsidRPr="00C23F38" w:rsidRDefault="00963734" w:rsidP="00963734">
            <w:pPr>
              <w:widowControl w:val="0"/>
              <w:suppressLineNumbers/>
              <w:suppressAutoHyphens/>
              <w:snapToGrid w:val="0"/>
              <w:spacing w:after="0" w:line="252" w:lineRule="auto"/>
              <w:ind w:firstLine="0"/>
              <w:jc w:val="center"/>
              <w:rPr>
                <w:rFonts w:ascii="Times New Roman" w:eastAsia="SimSun" w:hAnsi="Times New Roman" w:cs="Times New Roman"/>
                <w:kern w:val="2"/>
                <w:sz w:val="14"/>
                <w:szCs w:val="14"/>
                <w:lang w:eastAsia="hi-IN" w:bidi="hi-IN"/>
              </w:rPr>
            </w:pPr>
          </w:p>
        </w:tc>
        <w:tc>
          <w:tcPr>
            <w:tcW w:w="1970"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bCs/>
                <w:kern w:val="2"/>
                <w:sz w:val="14"/>
                <w:szCs w:val="14"/>
                <w:lang w:val="en-US" w:eastAsia="hi-IN" w:bidi="hi-IN"/>
              </w:rPr>
            </w:pPr>
            <w:r w:rsidRPr="00C23F38">
              <w:rPr>
                <w:rFonts w:ascii="Times New Roman" w:eastAsia="SimSun" w:hAnsi="Times New Roman" w:cs="Times New Roman"/>
                <w:bCs/>
                <w:kern w:val="2"/>
                <w:sz w:val="14"/>
                <w:szCs w:val="14"/>
                <w:lang w:eastAsia="hi-IN" w:bidi="hi-IN"/>
              </w:rPr>
              <w:t>ИТОГО</w:t>
            </w:r>
          </w:p>
        </w:tc>
        <w:tc>
          <w:tcPr>
            <w:tcW w:w="1794"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bCs/>
                <w:kern w:val="2"/>
                <w:sz w:val="14"/>
                <w:szCs w:val="14"/>
                <w:lang w:eastAsia="hi-IN" w:bidi="hi-IN"/>
              </w:rPr>
            </w:pPr>
          </w:p>
        </w:tc>
        <w:tc>
          <w:tcPr>
            <w:tcW w:w="91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bCs/>
                <w:kern w:val="2"/>
                <w:sz w:val="14"/>
                <w:szCs w:val="14"/>
                <w:lang w:eastAsia="hi-IN" w:bidi="hi-IN"/>
              </w:rPr>
              <w:t xml:space="preserve">8370=20 </w:t>
            </w:r>
          </w:p>
        </w:tc>
      </w:tr>
    </w:tbl>
    <w:p w:rsidR="00963734" w:rsidRPr="00963734" w:rsidRDefault="00963734" w:rsidP="00963734">
      <w:pPr>
        <w:widowControl w:val="0"/>
        <w:suppressAutoHyphens/>
        <w:spacing w:after="0" w:line="240" w:lineRule="auto"/>
        <w:ind w:firstLine="0"/>
        <w:jc w:val="center"/>
        <w:rPr>
          <w:rFonts w:ascii="Times New Roman" w:eastAsia="SimSun" w:hAnsi="Times New Roman" w:cs="Times New Roman"/>
          <w:bCs/>
          <w:kern w:val="2"/>
          <w:sz w:val="16"/>
          <w:szCs w:val="16"/>
          <w:lang w:eastAsia="hi-IN" w:bidi="hi-IN"/>
        </w:rPr>
      </w:pPr>
    </w:p>
    <w:p w:rsidR="00963734" w:rsidRPr="00963734" w:rsidRDefault="00963734" w:rsidP="00963734">
      <w:pPr>
        <w:widowControl w:val="0"/>
        <w:suppressAutoHyphens/>
        <w:spacing w:after="0" w:line="240" w:lineRule="auto"/>
        <w:ind w:firstLine="0"/>
        <w:jc w:val="both"/>
        <w:rPr>
          <w:rFonts w:ascii="Times New Roman" w:eastAsia="SimSun" w:hAnsi="Times New Roman" w:cs="Times New Roman"/>
          <w:bCs/>
          <w:kern w:val="2"/>
          <w:sz w:val="16"/>
          <w:szCs w:val="16"/>
          <w:lang w:eastAsia="hi-IN" w:bidi="hi-IN"/>
        </w:rPr>
      </w:pPr>
      <w:r w:rsidRPr="00963734">
        <w:rPr>
          <w:rFonts w:ascii="Times New Roman" w:eastAsia="SimSun" w:hAnsi="Times New Roman" w:cs="Times New Roman"/>
          <w:bCs/>
          <w:kern w:val="2"/>
          <w:sz w:val="16"/>
          <w:szCs w:val="16"/>
          <w:lang w:eastAsia="hi-IN" w:bidi="hi-IN"/>
        </w:rPr>
        <w:t xml:space="preserve">* </w:t>
      </w:r>
      <w:r w:rsidRPr="00963734">
        <w:rPr>
          <w:rFonts w:ascii="Times New Roman" w:eastAsia="SimSun" w:hAnsi="Times New Roman" w:cs="Times New Roman"/>
          <w:kern w:val="2"/>
          <w:sz w:val="16"/>
          <w:szCs w:val="16"/>
          <w:lang w:eastAsia="hi-IN" w:bidi="hi-IN"/>
        </w:rPr>
        <w:t>Примечание: НДС не облагается в соответствии со статьей 149 Налогового кодекса Российской Федерации</w:t>
      </w:r>
    </w:p>
    <w:p w:rsidR="00963734" w:rsidRPr="00963734" w:rsidRDefault="00963734" w:rsidP="00963734">
      <w:pPr>
        <w:widowControl w:val="0"/>
        <w:suppressAutoHyphens/>
        <w:spacing w:after="0" w:line="240" w:lineRule="auto"/>
        <w:ind w:firstLine="0"/>
        <w:jc w:val="both"/>
        <w:rPr>
          <w:rFonts w:ascii="Times New Roman" w:eastAsia="SimSun" w:hAnsi="Times New Roman" w:cs="Times New Roman"/>
          <w:bCs/>
          <w:kern w:val="2"/>
          <w:sz w:val="16"/>
          <w:szCs w:val="16"/>
          <w:lang w:eastAsia="hi-IN" w:bidi="hi-IN"/>
        </w:rPr>
      </w:pPr>
    </w:p>
    <w:p w:rsidR="00963734" w:rsidRPr="00963734" w:rsidRDefault="00963734" w:rsidP="00963734">
      <w:pPr>
        <w:widowControl w:val="0"/>
        <w:suppressAutoHyphens/>
        <w:spacing w:after="0" w:line="240" w:lineRule="auto"/>
        <w:ind w:firstLine="0"/>
        <w:jc w:val="right"/>
        <w:rPr>
          <w:rFonts w:ascii="Times New Roman" w:eastAsia="SimSun" w:hAnsi="Times New Roman" w:cs="Times New Roman"/>
          <w:kern w:val="2"/>
          <w:sz w:val="16"/>
          <w:szCs w:val="16"/>
          <w:lang w:eastAsia="hi-IN" w:bidi="hi-IN"/>
        </w:rPr>
      </w:pPr>
      <w:r w:rsidRPr="00963734">
        <w:rPr>
          <w:rFonts w:ascii="Times New Roman" w:eastAsia="SimSun" w:hAnsi="Times New Roman" w:cs="Times New Roman"/>
          <w:kern w:val="2"/>
          <w:sz w:val="16"/>
          <w:szCs w:val="16"/>
          <w:lang w:eastAsia="hi-IN" w:bidi="hi-IN"/>
        </w:rPr>
        <w:t>Приложение № 2</w:t>
      </w:r>
    </w:p>
    <w:p w:rsidR="00963734" w:rsidRPr="00963734" w:rsidRDefault="00963734" w:rsidP="00963734">
      <w:pPr>
        <w:widowControl w:val="0"/>
        <w:suppressAutoHyphens/>
        <w:spacing w:after="0" w:line="240" w:lineRule="auto"/>
        <w:ind w:firstLine="0"/>
        <w:jc w:val="right"/>
        <w:rPr>
          <w:rFonts w:ascii="Times New Roman" w:eastAsia="SimSun" w:hAnsi="Times New Roman" w:cs="Times New Roman"/>
          <w:kern w:val="2"/>
          <w:sz w:val="16"/>
          <w:szCs w:val="16"/>
          <w:lang w:eastAsia="hi-IN" w:bidi="hi-IN"/>
        </w:rPr>
      </w:pPr>
      <w:r w:rsidRPr="00963734">
        <w:rPr>
          <w:rFonts w:ascii="Times New Roman" w:eastAsia="SimSun" w:hAnsi="Times New Roman" w:cs="Times New Roman"/>
          <w:kern w:val="2"/>
          <w:sz w:val="16"/>
          <w:szCs w:val="16"/>
          <w:lang w:eastAsia="hi-IN" w:bidi="hi-IN"/>
        </w:rPr>
        <w:t>к постановлению</w:t>
      </w:r>
    </w:p>
    <w:p w:rsidR="00963734" w:rsidRPr="00963734" w:rsidRDefault="00963734" w:rsidP="00963734">
      <w:pPr>
        <w:widowControl w:val="0"/>
        <w:suppressAutoHyphens/>
        <w:spacing w:after="0" w:line="240" w:lineRule="auto"/>
        <w:ind w:firstLine="0"/>
        <w:jc w:val="right"/>
        <w:rPr>
          <w:rFonts w:ascii="Times New Roman" w:eastAsia="SimSun" w:hAnsi="Times New Roman" w:cs="Times New Roman"/>
          <w:kern w:val="2"/>
          <w:sz w:val="16"/>
          <w:szCs w:val="16"/>
          <w:lang w:eastAsia="hi-IN" w:bidi="hi-IN"/>
        </w:rPr>
      </w:pPr>
      <w:r w:rsidRPr="00963734">
        <w:rPr>
          <w:rFonts w:ascii="Times New Roman" w:eastAsia="SimSun" w:hAnsi="Times New Roman" w:cs="Times New Roman"/>
          <w:kern w:val="2"/>
          <w:sz w:val="16"/>
          <w:szCs w:val="16"/>
          <w:lang w:eastAsia="hi-IN" w:bidi="hi-IN"/>
        </w:rPr>
        <w:t xml:space="preserve">  от 23.04.2024  № 75</w:t>
      </w:r>
    </w:p>
    <w:p w:rsidR="00963734" w:rsidRPr="00963734" w:rsidRDefault="00963734" w:rsidP="00963734">
      <w:pPr>
        <w:widowControl w:val="0"/>
        <w:suppressAutoHyphens/>
        <w:spacing w:after="0" w:line="240" w:lineRule="auto"/>
        <w:ind w:firstLine="0"/>
        <w:jc w:val="both"/>
        <w:rPr>
          <w:rFonts w:ascii="Times New Roman" w:eastAsia="SimSun" w:hAnsi="Times New Roman" w:cs="Times New Roman"/>
          <w:kern w:val="2"/>
          <w:sz w:val="16"/>
          <w:szCs w:val="16"/>
          <w:lang w:eastAsia="hi-IN" w:bidi="hi-IN"/>
        </w:rPr>
      </w:pPr>
    </w:p>
    <w:p w:rsidR="00963734" w:rsidRPr="00963734" w:rsidRDefault="00963734" w:rsidP="00963734">
      <w:pPr>
        <w:widowControl w:val="0"/>
        <w:suppressAutoHyphens/>
        <w:spacing w:after="0" w:line="240" w:lineRule="auto"/>
        <w:ind w:firstLine="0"/>
        <w:jc w:val="center"/>
        <w:rPr>
          <w:rFonts w:ascii="Times New Roman" w:eastAsia="SimSun" w:hAnsi="Times New Roman" w:cs="Times New Roman"/>
          <w:bCs/>
          <w:kern w:val="2"/>
          <w:sz w:val="16"/>
          <w:szCs w:val="16"/>
          <w:lang w:eastAsia="hi-IN" w:bidi="hi-IN"/>
        </w:rPr>
      </w:pPr>
      <w:r w:rsidRPr="00963734">
        <w:rPr>
          <w:rFonts w:ascii="Times New Roman" w:eastAsia="SimSun" w:hAnsi="Times New Roman" w:cs="Times New Roman"/>
          <w:bCs/>
          <w:kern w:val="2"/>
          <w:sz w:val="16"/>
          <w:szCs w:val="16"/>
          <w:lang w:eastAsia="hi-IN" w:bidi="hi-IN"/>
        </w:rPr>
        <w:t xml:space="preserve">Стоимость и требования к качеству услуг по погребению, </w:t>
      </w:r>
    </w:p>
    <w:p w:rsidR="00963734" w:rsidRPr="00963734" w:rsidRDefault="00963734" w:rsidP="00963734">
      <w:pPr>
        <w:widowControl w:val="0"/>
        <w:suppressAutoHyphens/>
        <w:spacing w:after="0" w:line="240" w:lineRule="auto"/>
        <w:ind w:firstLine="0"/>
        <w:jc w:val="center"/>
        <w:rPr>
          <w:rFonts w:ascii="Times New Roman" w:eastAsia="SimSun" w:hAnsi="Times New Roman" w:cs="Times New Roman"/>
          <w:bCs/>
          <w:kern w:val="2"/>
          <w:sz w:val="16"/>
          <w:szCs w:val="16"/>
          <w:lang w:eastAsia="hi-IN" w:bidi="hi-IN"/>
        </w:rPr>
      </w:pPr>
      <w:r w:rsidRPr="00963734">
        <w:rPr>
          <w:rFonts w:ascii="Times New Roman" w:eastAsia="SimSun" w:hAnsi="Times New Roman" w:cs="Times New Roman"/>
          <w:bCs/>
          <w:kern w:val="2"/>
          <w:sz w:val="16"/>
          <w:szCs w:val="16"/>
          <w:lang w:eastAsia="hi-IN" w:bidi="hi-IN"/>
        </w:rPr>
        <w:t xml:space="preserve"> предоставляемых специализированной службой по вопросам похоронного дела</w:t>
      </w:r>
      <w:r w:rsidR="00C23F38">
        <w:rPr>
          <w:rFonts w:ascii="Times New Roman" w:eastAsia="SimSun" w:hAnsi="Times New Roman" w:cs="Times New Roman"/>
          <w:bCs/>
          <w:kern w:val="2"/>
          <w:sz w:val="16"/>
          <w:szCs w:val="16"/>
          <w:lang w:eastAsia="hi-IN" w:bidi="hi-IN"/>
        </w:rPr>
        <w:t xml:space="preserve"> </w:t>
      </w:r>
      <w:r w:rsidRPr="00963734">
        <w:rPr>
          <w:rFonts w:ascii="Times New Roman" w:eastAsia="SimSun" w:hAnsi="Times New Roman" w:cs="Times New Roman"/>
          <w:bCs/>
          <w:kern w:val="2"/>
          <w:sz w:val="16"/>
          <w:szCs w:val="16"/>
          <w:lang w:eastAsia="hi-IN" w:bidi="hi-IN"/>
        </w:rPr>
        <w:t xml:space="preserve"> в соответствии со статьей 12 Федерального  закона от 12.01.1996г. №  8-ФЗ</w:t>
      </w:r>
      <w:r w:rsidR="00C23F38">
        <w:rPr>
          <w:rFonts w:ascii="Times New Roman" w:eastAsia="SimSun" w:hAnsi="Times New Roman" w:cs="Times New Roman"/>
          <w:bCs/>
          <w:kern w:val="2"/>
          <w:sz w:val="16"/>
          <w:szCs w:val="16"/>
          <w:lang w:eastAsia="hi-IN" w:bidi="hi-IN"/>
        </w:rPr>
        <w:t xml:space="preserve"> </w:t>
      </w:r>
      <w:r w:rsidRPr="00963734">
        <w:rPr>
          <w:rFonts w:ascii="Times New Roman" w:eastAsia="SimSun" w:hAnsi="Times New Roman" w:cs="Times New Roman"/>
          <w:bCs/>
          <w:kern w:val="2"/>
          <w:sz w:val="16"/>
          <w:szCs w:val="16"/>
          <w:lang w:eastAsia="hi-IN" w:bidi="hi-IN"/>
        </w:rPr>
        <w:t xml:space="preserve"> «О погребении и  похоронном деле» при погребении умерших (погибших),</w:t>
      </w:r>
      <w:r w:rsidR="00C23F38">
        <w:rPr>
          <w:rFonts w:ascii="Times New Roman" w:eastAsia="SimSun" w:hAnsi="Times New Roman" w:cs="Times New Roman"/>
          <w:bCs/>
          <w:kern w:val="2"/>
          <w:sz w:val="16"/>
          <w:szCs w:val="16"/>
          <w:lang w:eastAsia="hi-IN" w:bidi="hi-IN"/>
        </w:rPr>
        <w:t xml:space="preserve"> </w:t>
      </w:r>
      <w:r w:rsidRPr="00963734">
        <w:rPr>
          <w:rFonts w:ascii="Times New Roman" w:eastAsia="SimSun" w:hAnsi="Times New Roman" w:cs="Times New Roman"/>
          <w:bCs/>
          <w:kern w:val="2"/>
          <w:sz w:val="16"/>
          <w:szCs w:val="16"/>
          <w:lang w:eastAsia="hi-IN" w:bidi="hi-IN"/>
        </w:rPr>
        <w:t xml:space="preserve"> не имеющих супруга, близких родственников, иных родственников</w:t>
      </w:r>
    </w:p>
    <w:p w:rsidR="00963734" w:rsidRPr="00963734" w:rsidRDefault="00963734" w:rsidP="00963734">
      <w:pPr>
        <w:widowControl w:val="0"/>
        <w:suppressAutoHyphens/>
        <w:spacing w:after="0" w:line="240" w:lineRule="auto"/>
        <w:ind w:firstLine="0"/>
        <w:jc w:val="center"/>
        <w:rPr>
          <w:rFonts w:ascii="Times New Roman" w:eastAsia="SimSun" w:hAnsi="Times New Roman" w:cs="Times New Roman"/>
          <w:bCs/>
          <w:kern w:val="2"/>
          <w:sz w:val="16"/>
          <w:szCs w:val="16"/>
          <w:lang w:eastAsia="hi-IN" w:bidi="hi-IN"/>
        </w:rPr>
      </w:pPr>
      <w:r w:rsidRPr="00963734">
        <w:rPr>
          <w:rFonts w:ascii="Times New Roman" w:eastAsia="SimSun" w:hAnsi="Times New Roman" w:cs="Times New Roman"/>
          <w:bCs/>
          <w:kern w:val="2"/>
          <w:sz w:val="16"/>
          <w:szCs w:val="16"/>
          <w:lang w:eastAsia="hi-IN" w:bidi="hi-IN"/>
        </w:rPr>
        <w:t xml:space="preserve">  либо законного представителя умершего или при невозможности осуществить ими погребение, а также при отсутствии  иных лиц, взявшись на себя  обязанность  осуществить погребение</w:t>
      </w:r>
    </w:p>
    <w:p w:rsidR="00963734" w:rsidRPr="00963734" w:rsidRDefault="00963734" w:rsidP="00963734">
      <w:pPr>
        <w:widowControl w:val="0"/>
        <w:suppressAutoHyphens/>
        <w:spacing w:after="0" w:line="240" w:lineRule="auto"/>
        <w:ind w:firstLine="0"/>
        <w:jc w:val="center"/>
        <w:rPr>
          <w:rFonts w:ascii="Times New Roman" w:eastAsia="SimSun" w:hAnsi="Times New Roman" w:cs="Times New Roman"/>
          <w:bCs/>
          <w:kern w:val="2"/>
          <w:sz w:val="16"/>
          <w:szCs w:val="16"/>
          <w:lang w:eastAsia="hi-IN" w:bidi="hi-IN"/>
        </w:rPr>
      </w:pPr>
    </w:p>
    <w:tbl>
      <w:tblPr>
        <w:tblW w:w="5000" w:type="pct"/>
        <w:tblCellMar>
          <w:top w:w="55" w:type="dxa"/>
          <w:left w:w="55" w:type="dxa"/>
          <w:bottom w:w="55" w:type="dxa"/>
          <w:right w:w="55" w:type="dxa"/>
        </w:tblCellMar>
        <w:tblLook w:val="04A0" w:firstRow="1" w:lastRow="0" w:firstColumn="1" w:lastColumn="0" w:noHBand="0" w:noVBand="1"/>
      </w:tblPr>
      <w:tblGrid>
        <w:gridCol w:w="313"/>
        <w:gridCol w:w="1841"/>
        <w:gridCol w:w="1757"/>
        <w:gridCol w:w="947"/>
      </w:tblGrid>
      <w:tr w:rsidR="00963734" w:rsidRPr="00C23F38" w:rsidTr="00C23F38">
        <w:tc>
          <w:tcPr>
            <w:tcW w:w="321" w:type="pct"/>
            <w:tcBorders>
              <w:top w:val="single" w:sz="2" w:space="0" w:color="000000"/>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 п/п</w:t>
            </w:r>
          </w:p>
        </w:tc>
        <w:tc>
          <w:tcPr>
            <w:tcW w:w="1895" w:type="pct"/>
            <w:tcBorders>
              <w:top w:val="single" w:sz="2" w:space="0" w:color="000000"/>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Наименование услуг</w:t>
            </w:r>
          </w:p>
        </w:tc>
        <w:tc>
          <w:tcPr>
            <w:tcW w:w="1808" w:type="pct"/>
            <w:tcBorders>
              <w:top w:val="single" w:sz="2" w:space="0" w:color="000000"/>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Требования к качеству предоставляемых услуг</w:t>
            </w:r>
          </w:p>
        </w:tc>
        <w:tc>
          <w:tcPr>
            <w:tcW w:w="975" w:type="pct"/>
            <w:tcBorders>
              <w:top w:val="single" w:sz="2" w:space="0" w:color="000000"/>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Стоимость*  (руб)</w:t>
            </w:r>
          </w:p>
        </w:tc>
      </w:tr>
      <w:tr w:rsidR="00963734" w:rsidRPr="00C23F38" w:rsidTr="00C23F38">
        <w:tc>
          <w:tcPr>
            <w:tcW w:w="321"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w:t>
            </w:r>
          </w:p>
        </w:tc>
        <w:tc>
          <w:tcPr>
            <w:tcW w:w="1895"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Оформление документов, необходимых для погребения</w:t>
            </w:r>
          </w:p>
        </w:tc>
        <w:tc>
          <w:tcPr>
            <w:tcW w:w="1808"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1.Оформление заказа на приобретение предметов похоронного ритуала.</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2.Оформление заказа на перевозку гроба с телом умершего до места захоронения.</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 Оформление заказа на копку могилы и захоронение на кладбище.</w:t>
            </w:r>
          </w:p>
        </w:tc>
        <w:tc>
          <w:tcPr>
            <w:tcW w:w="97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0-00</w:t>
            </w:r>
          </w:p>
        </w:tc>
      </w:tr>
      <w:tr w:rsidR="00963734" w:rsidRPr="00C23F38" w:rsidTr="00C23F38">
        <w:tc>
          <w:tcPr>
            <w:tcW w:w="321" w:type="pct"/>
            <w:tcBorders>
              <w:top w:val="nil"/>
              <w:left w:val="single" w:sz="2" w:space="0" w:color="000000"/>
              <w:bottom w:val="single" w:sz="2" w:space="0" w:color="000000"/>
              <w:right w:val="nil"/>
            </w:tcBorders>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w:t>
            </w:r>
          </w:p>
        </w:tc>
        <w:tc>
          <w:tcPr>
            <w:tcW w:w="1895" w:type="pct"/>
            <w:tcBorders>
              <w:top w:val="nil"/>
              <w:left w:val="single" w:sz="2" w:space="0" w:color="000000"/>
              <w:bottom w:val="single" w:sz="2" w:space="0" w:color="000000"/>
              <w:right w:val="nil"/>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Облачение тела</w:t>
            </w:r>
          </w:p>
        </w:tc>
        <w:tc>
          <w:tcPr>
            <w:tcW w:w="1808"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Облачение тела покрывалом, накидкой из хлопчатобумажной ткани.</w:t>
            </w:r>
          </w:p>
        </w:tc>
        <w:tc>
          <w:tcPr>
            <w:tcW w:w="975"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683=30</w:t>
            </w:r>
          </w:p>
        </w:tc>
      </w:tr>
      <w:tr w:rsidR="00963734" w:rsidRPr="00C23F38" w:rsidTr="00C23F38">
        <w:tc>
          <w:tcPr>
            <w:tcW w:w="321"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w:t>
            </w:r>
          </w:p>
        </w:tc>
        <w:tc>
          <w:tcPr>
            <w:tcW w:w="1895"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Предоставление  гроба</w:t>
            </w:r>
          </w:p>
        </w:tc>
        <w:tc>
          <w:tcPr>
            <w:tcW w:w="1808"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 Предоставление гроба, изготовленного из пиломатериалов, обитого хлопчатобумажной тканью снаружи и внутри, с рюшем из ситца и изголовьем из древесных опилок.</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 Вынос гроба и других похоронных принадлежностей из помещения магазина с установкой, в ритуальный автобус. Вынос гроба из автобуса и перенос его по адресу на 1-й этаж дома (морга).</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 Доставка гроба и других похоронных принадлежностей на дом (к моргу) ритуальным автобусом.</w:t>
            </w:r>
          </w:p>
        </w:tc>
        <w:tc>
          <w:tcPr>
            <w:tcW w:w="97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2596=53</w:t>
            </w:r>
          </w:p>
        </w:tc>
      </w:tr>
      <w:tr w:rsidR="00963734" w:rsidRPr="00C23F38" w:rsidTr="00C23F38">
        <w:tc>
          <w:tcPr>
            <w:tcW w:w="321"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4</w:t>
            </w:r>
          </w:p>
        </w:tc>
        <w:tc>
          <w:tcPr>
            <w:tcW w:w="1895"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Перевозка тела умершего на кладбище (в крематорий)</w:t>
            </w:r>
          </w:p>
        </w:tc>
        <w:tc>
          <w:tcPr>
            <w:tcW w:w="1808"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 Предоставление автобуса - специального катафалка для перевозки гроба с телом умершего из дома или морга.</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 Установка гроба с телом умершего в автобус - специальный катафалк.</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 Перевозка гроба с телом умершего из дома (морга) на кладбище.</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lastRenderedPageBreak/>
              <w:t>4. Снятие гроба с телом умершего с автобуса - специального катафалка.</w:t>
            </w:r>
          </w:p>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5. Перенос к месту захоронения.</w:t>
            </w:r>
          </w:p>
        </w:tc>
        <w:tc>
          <w:tcPr>
            <w:tcW w:w="97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lastRenderedPageBreak/>
              <w:t>1635=09</w:t>
            </w:r>
          </w:p>
        </w:tc>
      </w:tr>
      <w:tr w:rsidR="00963734" w:rsidRPr="00C23F38" w:rsidTr="00C23F38">
        <w:tc>
          <w:tcPr>
            <w:tcW w:w="321"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lastRenderedPageBreak/>
              <w:t>5</w:t>
            </w:r>
          </w:p>
        </w:tc>
        <w:tc>
          <w:tcPr>
            <w:tcW w:w="1895"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val="en-US" w:eastAsia="hi-IN" w:bidi="hi-IN"/>
              </w:rPr>
            </w:pPr>
            <w:r w:rsidRPr="00C23F38">
              <w:rPr>
                <w:rFonts w:ascii="Times New Roman" w:eastAsia="SimSun" w:hAnsi="Times New Roman" w:cs="Times New Roman"/>
                <w:kern w:val="2"/>
                <w:sz w:val="14"/>
                <w:szCs w:val="14"/>
                <w:lang w:eastAsia="hi-IN" w:bidi="hi-IN"/>
              </w:rPr>
              <w:t>Погребение</w:t>
            </w:r>
          </w:p>
        </w:tc>
        <w:tc>
          <w:tcPr>
            <w:tcW w:w="1808"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1.Копка могилы механизированным способом</w:t>
            </w:r>
          </w:p>
          <w:p w:rsidR="00963734" w:rsidRPr="00C23F38" w:rsidRDefault="00963734" w:rsidP="00963734">
            <w:pPr>
              <w:widowControl w:val="0"/>
              <w:suppressLineNumbers/>
              <w:suppressAutoHyphens/>
              <w:spacing w:after="0" w:line="252" w:lineRule="auto"/>
              <w:ind w:firstLine="0"/>
              <w:jc w:val="both"/>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2.Захоронение.</w:t>
            </w:r>
          </w:p>
          <w:p w:rsidR="00963734" w:rsidRPr="00C23F38" w:rsidRDefault="00963734" w:rsidP="00963734">
            <w:pPr>
              <w:widowControl w:val="0"/>
              <w:suppressLineNumbers/>
              <w:suppressAutoHyphens/>
              <w:spacing w:after="0" w:line="252" w:lineRule="auto"/>
              <w:ind w:firstLine="0"/>
              <w:jc w:val="both"/>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3.Забивка крышки гроба и опускание в могилу.</w:t>
            </w:r>
          </w:p>
          <w:p w:rsidR="00963734" w:rsidRPr="00C23F38" w:rsidRDefault="00963734" w:rsidP="00963734">
            <w:pPr>
              <w:widowControl w:val="0"/>
              <w:suppressLineNumbers/>
              <w:suppressAutoHyphens/>
              <w:spacing w:after="0" w:line="252" w:lineRule="auto"/>
              <w:ind w:firstLine="0"/>
              <w:jc w:val="both"/>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4.Засыпка могилы и устройство могильного холма с установкой регистрационного знака.</w:t>
            </w:r>
          </w:p>
        </w:tc>
        <w:tc>
          <w:tcPr>
            <w:tcW w:w="97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kern w:val="2"/>
                <w:sz w:val="14"/>
                <w:szCs w:val="14"/>
                <w:lang w:eastAsia="hi-IN" w:bidi="hi-IN"/>
              </w:rPr>
              <w:t>3455=28</w:t>
            </w:r>
          </w:p>
        </w:tc>
      </w:tr>
      <w:tr w:rsidR="00963734" w:rsidRPr="00C23F38" w:rsidTr="00C23F38">
        <w:trPr>
          <w:trHeight w:val="496"/>
        </w:trPr>
        <w:tc>
          <w:tcPr>
            <w:tcW w:w="321" w:type="pct"/>
            <w:tcBorders>
              <w:top w:val="nil"/>
              <w:left w:val="single" w:sz="2" w:space="0" w:color="000000"/>
              <w:bottom w:val="single" w:sz="2" w:space="0" w:color="000000"/>
              <w:right w:val="nil"/>
            </w:tcBorders>
          </w:tcPr>
          <w:p w:rsidR="00963734" w:rsidRPr="00C23F38" w:rsidRDefault="00963734" w:rsidP="00963734">
            <w:pPr>
              <w:widowControl w:val="0"/>
              <w:suppressLineNumbers/>
              <w:suppressAutoHyphens/>
              <w:snapToGrid w:val="0"/>
              <w:spacing w:after="0" w:line="252" w:lineRule="auto"/>
              <w:ind w:firstLine="0"/>
              <w:jc w:val="center"/>
              <w:rPr>
                <w:rFonts w:ascii="Times New Roman" w:eastAsia="SimSun" w:hAnsi="Times New Roman" w:cs="Times New Roman"/>
                <w:kern w:val="2"/>
                <w:sz w:val="14"/>
                <w:szCs w:val="14"/>
                <w:lang w:eastAsia="hi-IN" w:bidi="hi-IN"/>
              </w:rPr>
            </w:pPr>
          </w:p>
        </w:tc>
        <w:tc>
          <w:tcPr>
            <w:tcW w:w="1895" w:type="pct"/>
            <w:tcBorders>
              <w:top w:val="nil"/>
              <w:left w:val="single" w:sz="2" w:space="0" w:color="000000"/>
              <w:bottom w:val="single" w:sz="2" w:space="0" w:color="000000"/>
              <w:right w:val="nil"/>
            </w:tcBorders>
            <w:hideMark/>
          </w:tcPr>
          <w:p w:rsidR="00963734" w:rsidRPr="00C23F38" w:rsidRDefault="00963734" w:rsidP="00963734">
            <w:pPr>
              <w:widowControl w:val="0"/>
              <w:suppressLineNumbers/>
              <w:suppressAutoHyphens/>
              <w:spacing w:after="0" w:line="252" w:lineRule="auto"/>
              <w:ind w:firstLine="0"/>
              <w:rPr>
                <w:rFonts w:ascii="Times New Roman" w:eastAsia="SimSun" w:hAnsi="Times New Roman" w:cs="Times New Roman"/>
                <w:bCs/>
                <w:kern w:val="2"/>
                <w:sz w:val="14"/>
                <w:szCs w:val="14"/>
                <w:lang w:val="en-US" w:eastAsia="hi-IN" w:bidi="hi-IN"/>
              </w:rPr>
            </w:pPr>
            <w:r w:rsidRPr="00C23F38">
              <w:rPr>
                <w:rFonts w:ascii="Times New Roman" w:eastAsia="SimSun" w:hAnsi="Times New Roman" w:cs="Times New Roman"/>
                <w:bCs/>
                <w:kern w:val="2"/>
                <w:sz w:val="14"/>
                <w:szCs w:val="14"/>
                <w:lang w:eastAsia="hi-IN" w:bidi="hi-IN"/>
              </w:rPr>
              <w:t>ИТОГО</w:t>
            </w:r>
          </w:p>
        </w:tc>
        <w:tc>
          <w:tcPr>
            <w:tcW w:w="1808" w:type="pct"/>
            <w:tcBorders>
              <w:top w:val="nil"/>
              <w:left w:val="single" w:sz="2" w:space="0" w:color="000000"/>
              <w:bottom w:val="single" w:sz="2" w:space="0" w:color="000000"/>
              <w:right w:val="single" w:sz="2" w:space="0" w:color="000000"/>
            </w:tcBorders>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bCs/>
                <w:kern w:val="2"/>
                <w:sz w:val="14"/>
                <w:szCs w:val="14"/>
                <w:lang w:eastAsia="hi-IN" w:bidi="hi-IN"/>
              </w:rPr>
            </w:pPr>
          </w:p>
        </w:tc>
        <w:tc>
          <w:tcPr>
            <w:tcW w:w="975" w:type="pct"/>
            <w:tcBorders>
              <w:top w:val="nil"/>
              <w:left w:val="single" w:sz="2" w:space="0" w:color="000000"/>
              <w:bottom w:val="single" w:sz="2" w:space="0" w:color="000000"/>
              <w:right w:val="single" w:sz="2" w:space="0" w:color="000000"/>
            </w:tcBorders>
            <w:hideMark/>
          </w:tcPr>
          <w:p w:rsidR="00963734" w:rsidRPr="00C23F38" w:rsidRDefault="00963734" w:rsidP="00963734">
            <w:pPr>
              <w:widowControl w:val="0"/>
              <w:suppressLineNumbers/>
              <w:suppressAutoHyphens/>
              <w:spacing w:after="0" w:line="252" w:lineRule="auto"/>
              <w:ind w:firstLine="0"/>
              <w:jc w:val="center"/>
              <w:rPr>
                <w:rFonts w:ascii="Times New Roman" w:eastAsia="SimSun" w:hAnsi="Times New Roman" w:cs="Times New Roman"/>
                <w:kern w:val="2"/>
                <w:sz w:val="14"/>
                <w:szCs w:val="14"/>
                <w:lang w:eastAsia="hi-IN" w:bidi="hi-IN"/>
              </w:rPr>
            </w:pPr>
            <w:r w:rsidRPr="00C23F38">
              <w:rPr>
                <w:rFonts w:ascii="Times New Roman" w:eastAsia="SimSun" w:hAnsi="Times New Roman" w:cs="Times New Roman"/>
                <w:bCs/>
                <w:kern w:val="2"/>
                <w:sz w:val="14"/>
                <w:szCs w:val="14"/>
                <w:lang w:eastAsia="hi-IN" w:bidi="hi-IN"/>
              </w:rPr>
              <w:t xml:space="preserve"> 8370=20 </w:t>
            </w:r>
          </w:p>
        </w:tc>
      </w:tr>
    </w:tbl>
    <w:p w:rsidR="00963734" w:rsidRPr="00963734" w:rsidRDefault="00963734" w:rsidP="00963734">
      <w:pPr>
        <w:widowControl w:val="0"/>
        <w:suppressAutoHyphens/>
        <w:spacing w:after="0" w:line="240" w:lineRule="auto"/>
        <w:ind w:firstLine="0"/>
        <w:jc w:val="center"/>
        <w:rPr>
          <w:rFonts w:ascii="Times New Roman" w:eastAsia="SimSun" w:hAnsi="Times New Roman" w:cs="Times New Roman"/>
          <w:bCs/>
          <w:kern w:val="2"/>
          <w:sz w:val="16"/>
          <w:szCs w:val="16"/>
          <w:lang w:eastAsia="hi-IN" w:bidi="hi-IN"/>
        </w:rPr>
      </w:pPr>
    </w:p>
    <w:p w:rsidR="00963734" w:rsidRPr="00963734" w:rsidRDefault="00963734" w:rsidP="00963734">
      <w:pPr>
        <w:widowControl w:val="0"/>
        <w:suppressAutoHyphens/>
        <w:spacing w:after="0" w:line="240" w:lineRule="auto"/>
        <w:ind w:firstLine="0"/>
        <w:jc w:val="both"/>
        <w:rPr>
          <w:rFonts w:ascii="Times New Roman" w:eastAsia="SimSun" w:hAnsi="Times New Roman" w:cs="Times New Roman"/>
          <w:bCs/>
          <w:kern w:val="2"/>
          <w:sz w:val="16"/>
          <w:szCs w:val="16"/>
          <w:lang w:eastAsia="hi-IN" w:bidi="hi-IN"/>
        </w:rPr>
      </w:pPr>
      <w:r w:rsidRPr="00963734">
        <w:rPr>
          <w:rFonts w:ascii="Times New Roman" w:eastAsia="SimSun" w:hAnsi="Times New Roman" w:cs="Times New Roman"/>
          <w:bCs/>
          <w:kern w:val="2"/>
          <w:sz w:val="16"/>
          <w:szCs w:val="16"/>
          <w:lang w:eastAsia="hi-IN" w:bidi="hi-IN"/>
        </w:rPr>
        <w:t xml:space="preserve">* </w:t>
      </w:r>
      <w:r w:rsidRPr="00963734">
        <w:rPr>
          <w:rFonts w:ascii="Times New Roman" w:eastAsia="SimSun" w:hAnsi="Times New Roman" w:cs="Times New Roman"/>
          <w:kern w:val="2"/>
          <w:sz w:val="16"/>
          <w:szCs w:val="16"/>
          <w:lang w:eastAsia="hi-IN" w:bidi="hi-IN"/>
        </w:rPr>
        <w:t>Примечание: НДС не облагается в соответствии со статьей 149 Налогового кодекса Российской Федерации</w:t>
      </w:r>
    </w:p>
    <w:p w:rsidR="00963734" w:rsidRPr="00963734" w:rsidRDefault="00963734" w:rsidP="005E2445">
      <w:pPr>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p>
    <w:p w:rsidR="00963734" w:rsidRDefault="00963734" w:rsidP="005E2445">
      <w:pPr>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p>
    <w:p w:rsidR="00C23F38" w:rsidRPr="00963734" w:rsidRDefault="00C23F38" w:rsidP="005E2445">
      <w:pPr>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p>
    <w:p w:rsidR="00963734" w:rsidRPr="00963734" w:rsidRDefault="00963734" w:rsidP="00963734">
      <w:pPr>
        <w:spacing w:after="0" w:line="240" w:lineRule="auto"/>
        <w:ind w:firstLine="709"/>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ПОСТАНОВЛЕНИЕ</w:t>
      </w:r>
    </w:p>
    <w:p w:rsidR="00963734" w:rsidRPr="00963734" w:rsidRDefault="00963734" w:rsidP="00963734">
      <w:pPr>
        <w:spacing w:after="0" w:line="240" w:lineRule="auto"/>
        <w:ind w:firstLine="709"/>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Администрации Борисоглебского сельского поселения</w:t>
      </w:r>
    </w:p>
    <w:p w:rsidR="00963734" w:rsidRPr="00963734" w:rsidRDefault="00963734" w:rsidP="00963734">
      <w:pPr>
        <w:spacing w:after="0" w:line="240" w:lineRule="auto"/>
        <w:ind w:firstLine="709"/>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Борисоглебского муниципального района</w:t>
      </w:r>
    </w:p>
    <w:p w:rsidR="00963734" w:rsidRPr="00963734" w:rsidRDefault="00963734" w:rsidP="00963734">
      <w:pPr>
        <w:spacing w:after="0" w:line="240" w:lineRule="auto"/>
        <w:ind w:firstLine="709"/>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Ярославской области</w:t>
      </w: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от 25.04.2024 г. № 85</w:t>
      </w: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 Борисоглебский</w:t>
      </w: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 xml:space="preserve">О проведении месячника </w:t>
      </w: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пожарной безопасности на территории</w:t>
      </w: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Борисоглебского сельского поселения</w:t>
      </w: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p>
    <w:p w:rsidR="00963734" w:rsidRPr="00963734" w:rsidRDefault="00963734" w:rsidP="00C23F38">
      <w:pPr>
        <w:spacing w:after="0" w:line="240" w:lineRule="auto"/>
        <w:ind w:firstLine="142"/>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В соответствии с Федеральным законом от 21.12.1994 № 69-ФЗ «О пожарной безопасности», распоряжением Губернатора Ярославской области от 22.03.2021 года № 045-р «О проведении месячника пожарной безопасности на территории Ярославской области»,</w:t>
      </w:r>
      <w:r w:rsidRPr="00963734">
        <w:rPr>
          <w:rFonts w:ascii="Times New Roman" w:eastAsia="Times New Roman" w:hAnsi="Times New Roman" w:cs="Times New Roman"/>
          <w:color w:val="1B1F21"/>
          <w:sz w:val="16"/>
          <w:szCs w:val="16"/>
          <w:lang w:eastAsia="ru-RU"/>
        </w:rPr>
        <w:t xml:space="preserve"> </w:t>
      </w:r>
      <w:r w:rsidRPr="00963734">
        <w:rPr>
          <w:rFonts w:ascii="Times New Roman" w:eastAsia="Times New Roman" w:hAnsi="Times New Roman" w:cs="Times New Roman"/>
          <w:sz w:val="16"/>
          <w:szCs w:val="16"/>
          <w:lang w:eastAsia="ru-RU"/>
        </w:rPr>
        <w:t>Администрация Борисоглебского сельского поселения Борисоглебского муниципального района Ярославской области ПОСТАНОВЛЯЕТ:</w:t>
      </w:r>
    </w:p>
    <w:p w:rsidR="00963734" w:rsidRPr="00963734" w:rsidRDefault="00963734" w:rsidP="00C23F38">
      <w:pPr>
        <w:spacing w:after="0" w:line="240" w:lineRule="auto"/>
        <w:ind w:firstLine="142"/>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1.Провести с 15.04.2024 года месячник пожарной безопасности на территории Борисоглебского сельского поселения.</w:t>
      </w:r>
    </w:p>
    <w:p w:rsidR="00963734" w:rsidRPr="00963734" w:rsidRDefault="00963734" w:rsidP="00C23F38">
      <w:pPr>
        <w:spacing w:after="0" w:line="240" w:lineRule="auto"/>
        <w:ind w:firstLine="142"/>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2.Утвердить план проведения на территории Борисоглебского сельского поселения месячник пожарной безопасности (Приложение 1)</w:t>
      </w:r>
    </w:p>
    <w:p w:rsidR="00963734" w:rsidRPr="00963734" w:rsidRDefault="00963734" w:rsidP="00C23F38">
      <w:pPr>
        <w:spacing w:after="0" w:line="240" w:lineRule="auto"/>
        <w:ind w:firstLine="142"/>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3.Данное постановление обнародовать в соответствии с установленным порядком.</w:t>
      </w:r>
    </w:p>
    <w:p w:rsidR="00963734" w:rsidRPr="00963734" w:rsidRDefault="00963734" w:rsidP="00C23F38">
      <w:pPr>
        <w:spacing w:after="0" w:line="240" w:lineRule="auto"/>
        <w:ind w:firstLine="142"/>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4.Постановление вступает в силу со дня его подписания.</w:t>
      </w:r>
    </w:p>
    <w:p w:rsidR="00963734" w:rsidRPr="00963734" w:rsidRDefault="00963734" w:rsidP="00C23F38">
      <w:pPr>
        <w:spacing w:after="0" w:line="240" w:lineRule="auto"/>
        <w:ind w:firstLine="142"/>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5.Контроль за выполнением настоящего постановления оставляю за собой.</w:t>
      </w: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p>
    <w:p w:rsidR="00963734" w:rsidRPr="00963734" w:rsidRDefault="00963734" w:rsidP="00C23F38">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Глава Администрации Борисоглебского</w:t>
      </w:r>
    </w:p>
    <w:p w:rsidR="00963734" w:rsidRPr="00963734" w:rsidRDefault="00963734" w:rsidP="00C23F38">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сельского поселения                                            Е.А. Демьянюк</w:t>
      </w:r>
    </w:p>
    <w:p w:rsidR="00963734" w:rsidRPr="00963734" w:rsidRDefault="00963734" w:rsidP="00963734">
      <w:pPr>
        <w:spacing w:after="0" w:line="240" w:lineRule="auto"/>
        <w:ind w:firstLine="709"/>
        <w:jc w:val="both"/>
        <w:rPr>
          <w:rFonts w:ascii="Times New Roman" w:eastAsia="Times New Roman" w:hAnsi="Times New Roman" w:cs="Times New Roman"/>
          <w:sz w:val="16"/>
          <w:szCs w:val="16"/>
          <w:lang w:eastAsia="ru-RU"/>
        </w:rPr>
      </w:pPr>
    </w:p>
    <w:p w:rsidR="00963734" w:rsidRPr="00963734" w:rsidRDefault="00963734" w:rsidP="00C23F38">
      <w:pPr>
        <w:tabs>
          <w:tab w:val="left" w:pos="8100"/>
        </w:tabs>
        <w:spacing w:after="0" w:line="240" w:lineRule="auto"/>
        <w:ind w:firstLine="0"/>
        <w:jc w:val="right"/>
        <w:rPr>
          <w:rFonts w:ascii="Times New Roman" w:eastAsia="Times New Roman" w:hAnsi="Times New Roman" w:cs="Times New Roman"/>
          <w:bCs/>
          <w:sz w:val="16"/>
          <w:szCs w:val="16"/>
          <w:lang w:eastAsia="ru-RU"/>
        </w:rPr>
      </w:pPr>
      <w:r w:rsidRPr="00963734">
        <w:rPr>
          <w:rFonts w:ascii="Times New Roman" w:eastAsia="Times New Roman" w:hAnsi="Times New Roman" w:cs="Times New Roman"/>
          <w:bCs/>
          <w:sz w:val="16"/>
          <w:szCs w:val="16"/>
          <w:lang w:eastAsia="ru-RU"/>
        </w:rPr>
        <w:t xml:space="preserve">УТВЕРЖДЕН </w:t>
      </w:r>
    </w:p>
    <w:p w:rsidR="00963734" w:rsidRPr="00963734" w:rsidRDefault="00963734" w:rsidP="00C23F38">
      <w:pPr>
        <w:tabs>
          <w:tab w:val="left" w:pos="8100"/>
        </w:tabs>
        <w:spacing w:after="0" w:line="240" w:lineRule="auto"/>
        <w:ind w:firstLine="0"/>
        <w:jc w:val="right"/>
        <w:rPr>
          <w:rFonts w:ascii="Times New Roman" w:eastAsia="Times New Roman" w:hAnsi="Times New Roman" w:cs="Times New Roman"/>
          <w:bCs/>
          <w:sz w:val="16"/>
          <w:szCs w:val="16"/>
          <w:lang w:eastAsia="ru-RU"/>
        </w:rPr>
      </w:pPr>
      <w:r w:rsidRPr="00963734">
        <w:rPr>
          <w:rFonts w:ascii="Times New Roman" w:eastAsia="Times New Roman" w:hAnsi="Times New Roman" w:cs="Times New Roman"/>
          <w:bCs/>
          <w:sz w:val="16"/>
          <w:szCs w:val="16"/>
          <w:lang w:eastAsia="ru-RU"/>
        </w:rPr>
        <w:t>Постановлением администрации Борисоглебского сельского поселения</w:t>
      </w:r>
    </w:p>
    <w:p w:rsidR="00963734" w:rsidRPr="00963734" w:rsidRDefault="00963734" w:rsidP="00C23F38">
      <w:pPr>
        <w:tabs>
          <w:tab w:val="left" w:pos="8100"/>
        </w:tabs>
        <w:spacing w:after="0" w:line="240" w:lineRule="auto"/>
        <w:ind w:firstLine="0"/>
        <w:jc w:val="right"/>
        <w:rPr>
          <w:rFonts w:ascii="Times New Roman" w:eastAsia="Times New Roman" w:hAnsi="Times New Roman" w:cs="Times New Roman"/>
          <w:bCs/>
          <w:sz w:val="16"/>
          <w:szCs w:val="16"/>
          <w:lang w:eastAsia="ru-RU"/>
        </w:rPr>
      </w:pPr>
      <w:r w:rsidRPr="00963734">
        <w:rPr>
          <w:rFonts w:ascii="Times New Roman" w:eastAsia="Times New Roman" w:hAnsi="Times New Roman" w:cs="Times New Roman"/>
          <w:bCs/>
          <w:sz w:val="16"/>
          <w:szCs w:val="16"/>
          <w:lang w:eastAsia="ru-RU"/>
        </w:rPr>
        <w:t>От 25.04.2024 г. № 85</w:t>
      </w:r>
    </w:p>
    <w:p w:rsidR="00963734" w:rsidRPr="00963734" w:rsidRDefault="00963734" w:rsidP="00C23F38">
      <w:pPr>
        <w:tabs>
          <w:tab w:val="left" w:pos="8100"/>
        </w:tabs>
        <w:spacing w:after="0" w:line="240" w:lineRule="auto"/>
        <w:ind w:firstLine="0"/>
        <w:jc w:val="right"/>
        <w:rPr>
          <w:rFonts w:ascii="Times New Roman" w:eastAsia="Times New Roman" w:hAnsi="Times New Roman" w:cs="Times New Roman"/>
          <w:bCs/>
          <w:sz w:val="16"/>
          <w:szCs w:val="16"/>
          <w:lang w:eastAsia="ru-RU"/>
        </w:rPr>
      </w:pPr>
      <w:r w:rsidRPr="00963734">
        <w:rPr>
          <w:rFonts w:ascii="Times New Roman" w:eastAsia="Times New Roman" w:hAnsi="Times New Roman" w:cs="Times New Roman"/>
          <w:bCs/>
          <w:sz w:val="16"/>
          <w:szCs w:val="16"/>
          <w:lang w:eastAsia="ru-RU"/>
        </w:rPr>
        <w:t xml:space="preserve">Приложение № 1  </w:t>
      </w:r>
    </w:p>
    <w:p w:rsidR="00963734" w:rsidRPr="00963734" w:rsidRDefault="00963734" w:rsidP="00963734">
      <w:pPr>
        <w:spacing w:after="0" w:line="240" w:lineRule="auto"/>
        <w:ind w:firstLine="0"/>
        <w:rPr>
          <w:rFonts w:ascii="Times New Roman" w:eastAsia="Times New Roman" w:hAnsi="Times New Roman" w:cs="Times New Roman"/>
          <w:sz w:val="16"/>
          <w:szCs w:val="16"/>
          <w:lang w:eastAsia="ru-RU"/>
        </w:rPr>
      </w:pPr>
    </w:p>
    <w:p w:rsidR="00963734" w:rsidRPr="00963734" w:rsidRDefault="00963734" w:rsidP="00963734">
      <w:pPr>
        <w:keepNext/>
        <w:spacing w:after="0" w:line="240" w:lineRule="auto"/>
        <w:ind w:firstLine="0"/>
        <w:jc w:val="center"/>
        <w:outlineLvl w:val="1"/>
        <w:rPr>
          <w:rFonts w:ascii="Times New Roman" w:eastAsia="Times New Roman" w:hAnsi="Times New Roman" w:cs="Times New Roman"/>
          <w:bCs/>
          <w:iCs/>
          <w:color w:val="000000"/>
          <w:sz w:val="16"/>
          <w:szCs w:val="16"/>
          <w:lang w:eastAsia="ru-RU"/>
        </w:rPr>
      </w:pPr>
      <w:r w:rsidRPr="00963734">
        <w:rPr>
          <w:rFonts w:ascii="Times New Roman" w:eastAsia="Times New Roman" w:hAnsi="Times New Roman" w:cs="Times New Roman"/>
          <w:bCs/>
          <w:iCs/>
          <w:color w:val="000000"/>
          <w:sz w:val="16"/>
          <w:szCs w:val="16"/>
          <w:lang w:eastAsia="ru-RU"/>
        </w:rPr>
        <w:t xml:space="preserve">План </w:t>
      </w:r>
    </w:p>
    <w:p w:rsidR="00963734" w:rsidRPr="00963734" w:rsidRDefault="00963734" w:rsidP="00963734">
      <w:pPr>
        <w:keepNext/>
        <w:spacing w:after="0" w:line="240" w:lineRule="auto"/>
        <w:ind w:firstLine="0"/>
        <w:jc w:val="center"/>
        <w:outlineLvl w:val="1"/>
        <w:rPr>
          <w:rFonts w:ascii="Times New Roman" w:eastAsia="Times New Roman" w:hAnsi="Times New Roman" w:cs="Times New Roman"/>
          <w:bCs/>
          <w:iCs/>
          <w:color w:val="000000"/>
          <w:sz w:val="16"/>
          <w:szCs w:val="16"/>
          <w:lang w:eastAsia="ru-RU"/>
        </w:rPr>
      </w:pPr>
      <w:r w:rsidRPr="00963734">
        <w:rPr>
          <w:rFonts w:ascii="Times New Roman" w:eastAsia="Times New Roman" w:hAnsi="Times New Roman" w:cs="Times New Roman"/>
          <w:bCs/>
          <w:iCs/>
          <w:color w:val="000000"/>
          <w:sz w:val="16"/>
          <w:szCs w:val="16"/>
          <w:lang w:eastAsia="ru-RU"/>
        </w:rPr>
        <w:t xml:space="preserve">по подготовке и проведению месячника пожарной безопасности  </w:t>
      </w:r>
    </w:p>
    <w:p w:rsidR="00963734" w:rsidRPr="00963734" w:rsidRDefault="00963734" w:rsidP="00963734">
      <w:pPr>
        <w:keepNext/>
        <w:spacing w:after="0" w:line="240" w:lineRule="auto"/>
        <w:ind w:firstLine="0"/>
        <w:jc w:val="center"/>
        <w:outlineLvl w:val="1"/>
        <w:rPr>
          <w:rFonts w:ascii="Times New Roman" w:eastAsia="Times New Roman" w:hAnsi="Times New Roman" w:cs="Times New Roman"/>
          <w:bCs/>
          <w:iCs/>
          <w:color w:val="000000"/>
          <w:sz w:val="16"/>
          <w:szCs w:val="16"/>
          <w:lang w:eastAsia="ru-RU"/>
        </w:rPr>
      </w:pPr>
      <w:r w:rsidRPr="00963734">
        <w:rPr>
          <w:rFonts w:ascii="Times New Roman" w:eastAsia="Times New Roman" w:hAnsi="Times New Roman" w:cs="Times New Roman"/>
          <w:bCs/>
          <w:iCs/>
          <w:color w:val="000000"/>
          <w:sz w:val="16"/>
          <w:szCs w:val="16"/>
          <w:lang w:eastAsia="ru-RU"/>
        </w:rPr>
        <w:t xml:space="preserve">на территории  Борисоглебского сельского поселения  </w:t>
      </w:r>
    </w:p>
    <w:p w:rsidR="00963734" w:rsidRPr="00963734" w:rsidRDefault="00963734" w:rsidP="00963734">
      <w:pPr>
        <w:spacing w:after="0" w:line="240" w:lineRule="auto"/>
        <w:ind w:firstLine="0"/>
        <w:rPr>
          <w:rFonts w:ascii="Times New Roman" w:eastAsia="Times New Roman" w:hAnsi="Times New Roman"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159"/>
        <w:gridCol w:w="1006"/>
        <w:gridCol w:w="1281"/>
      </w:tblGrid>
      <w:tr w:rsidR="00963734" w:rsidRPr="00963734" w:rsidTr="00C23F38">
        <w:tc>
          <w:tcPr>
            <w:tcW w:w="500" w:type="pct"/>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w:t>
            </w:r>
          </w:p>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 xml:space="preserve"> п/п</w:t>
            </w:r>
          </w:p>
        </w:tc>
        <w:tc>
          <w:tcPr>
            <w:tcW w:w="2206"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Наименование мероприятия</w:t>
            </w:r>
          </w:p>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Срок проведения</w:t>
            </w:r>
          </w:p>
        </w:tc>
        <w:tc>
          <w:tcPr>
            <w:tcW w:w="132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Ответственный</w:t>
            </w:r>
          </w:p>
        </w:tc>
      </w:tr>
      <w:tr w:rsidR="00963734" w:rsidRPr="00963734" w:rsidTr="00C23F38">
        <w:tc>
          <w:tcPr>
            <w:tcW w:w="500" w:type="pct"/>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Спланировать проведение месячника пожарной безопасности на территории Борисоглебского сельского поселения, организовать руководство и контроль за его проведением</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с 15.04.2024 до 15.05.2024 г.</w:t>
            </w:r>
          </w:p>
        </w:tc>
        <w:tc>
          <w:tcPr>
            <w:tcW w:w="1322" w:type="pct"/>
            <w:shd w:val="clear" w:color="auto" w:fill="auto"/>
          </w:tcPr>
          <w:p w:rsidR="00963734" w:rsidRPr="00963734" w:rsidRDefault="00963734" w:rsidP="00963734">
            <w:pPr>
              <w:spacing w:after="0" w:line="240" w:lineRule="auto"/>
              <w:ind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2.</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 xml:space="preserve">Проведение заседания КЧС и ОПБ по подготовке к </w:t>
            </w:r>
            <w:r w:rsidRPr="00963734">
              <w:rPr>
                <w:rFonts w:ascii="Times New Roman" w:eastAsia="Times New Roman" w:hAnsi="Times New Roman" w:cs="Times New Roman"/>
                <w:sz w:val="16"/>
                <w:szCs w:val="16"/>
                <w:lang w:eastAsia="ru-RU"/>
              </w:rPr>
              <w:lastRenderedPageBreak/>
              <w:t>пожароопасному  периоду</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26.04.2024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firstLine="0"/>
              <w:jc w:val="center"/>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3.</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Проведение совещаний по подготовке и проведению месячника пожарной безопасности с участием представителей организаций муниципального образования (ТСЖ, ЖСК, председателями садоводческих некоммерческих товариществ, организаций отдыха и оздоровления детей).</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26.04.2024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4</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Проведение проверок населённых пунктов на предмет готовности к пожароопасному периоду.</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03.05.2024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5</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Организация  проверки состояния противопожарного водоснабжения на территориях населенных пунктов (пожарных гидрантов, водоёмов, водонапорных башен и т.д.).</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26.04.2024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6</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Проведение технического обслуживания пожарной техники и оборудования к летнему пожароопасному сезону, в том числе  пожарной техники ДПК (ДПД).</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26.04.2024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7</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Проведения профилактических мероприятий по вопросам пожарной безопасности на объектах жилого назначения, в том числе  домах с низкой пожарной устойчивостью.</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15.05.2024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8</w:t>
            </w:r>
          </w:p>
        </w:tc>
        <w:tc>
          <w:tcPr>
            <w:tcW w:w="2206" w:type="pct"/>
            <w:shd w:val="clear" w:color="auto" w:fill="auto"/>
          </w:tcPr>
          <w:p w:rsidR="00963734" w:rsidRPr="00963734" w:rsidRDefault="00963734" w:rsidP="00963734">
            <w:pPr>
              <w:tabs>
                <w:tab w:val="left" w:pos="567"/>
              </w:tabs>
              <w:spacing w:after="0" w:line="240" w:lineRule="auto"/>
              <w:ind w:firstLine="0"/>
              <w:jc w:val="both"/>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 xml:space="preserve">Организация  </w:t>
            </w:r>
            <w:proofErr w:type="spellStart"/>
            <w:r w:rsidRPr="00963734">
              <w:rPr>
                <w:rFonts w:ascii="Times New Roman" w:eastAsia="Times New Roman" w:hAnsi="Times New Roman" w:cs="Times New Roman"/>
                <w:color w:val="000000"/>
                <w:sz w:val="16"/>
                <w:szCs w:val="16"/>
                <w:lang w:eastAsia="ru-RU"/>
              </w:rPr>
              <w:t>подворовых</w:t>
            </w:r>
            <w:proofErr w:type="spellEnd"/>
            <w:r w:rsidRPr="00963734">
              <w:rPr>
                <w:rFonts w:ascii="Times New Roman" w:eastAsia="Times New Roman" w:hAnsi="Times New Roman" w:cs="Times New Roman"/>
                <w:color w:val="000000"/>
                <w:sz w:val="16"/>
                <w:szCs w:val="16"/>
                <w:lang w:eastAsia="ru-RU"/>
              </w:rPr>
              <w:t xml:space="preserve"> обходов по вопросам профилактики пожаров и обучение населения действиям в случае возникновения пожара. </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С 15.04.2024 до 15.05.2024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9</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 xml:space="preserve">Проведение мероприятий по обеспечению </w:t>
            </w:r>
            <w:proofErr w:type="spellStart"/>
            <w:r w:rsidRPr="00963734">
              <w:rPr>
                <w:rFonts w:ascii="Times New Roman" w:eastAsia="Times New Roman" w:hAnsi="Times New Roman" w:cs="Times New Roman"/>
                <w:color w:val="000000"/>
                <w:sz w:val="16"/>
                <w:szCs w:val="16"/>
                <w:lang w:eastAsia="ru-RU"/>
              </w:rPr>
              <w:t>пожаробезопасного</w:t>
            </w:r>
            <w:proofErr w:type="spellEnd"/>
            <w:r w:rsidRPr="00963734">
              <w:rPr>
                <w:rFonts w:ascii="Times New Roman" w:eastAsia="Times New Roman" w:hAnsi="Times New Roman" w:cs="Times New Roman"/>
                <w:color w:val="000000"/>
                <w:sz w:val="16"/>
                <w:szCs w:val="16"/>
                <w:lang w:eastAsia="ru-RU"/>
              </w:rPr>
              <w:t xml:space="preserve"> состояние населенных пунктов (неэксплуатируемых строений (бесхозяйных, заброшенных)</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26.04.2024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10</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color w:val="000000"/>
                <w:sz w:val="16"/>
                <w:szCs w:val="16"/>
                <w:lang w:eastAsia="ru-RU"/>
              </w:rPr>
            </w:pPr>
            <w:r w:rsidRPr="00963734">
              <w:rPr>
                <w:rFonts w:ascii="Times New Roman" w:eastAsia="Times New Roman" w:hAnsi="Times New Roman" w:cs="Times New Roman"/>
                <w:color w:val="000000"/>
                <w:sz w:val="16"/>
                <w:szCs w:val="16"/>
                <w:lang w:eastAsia="ru-RU"/>
              </w:rPr>
              <w:t>Проведение работы по ликвидации несанкционированных свалок,  уборке территорий от сухой травы, мусора. Организация контроля</w:t>
            </w:r>
            <w:r w:rsidRPr="00963734">
              <w:rPr>
                <w:rFonts w:ascii="Times New Roman" w:eastAsia="Times New Roman" w:hAnsi="Times New Roman" w:cs="Times New Roman"/>
                <w:sz w:val="16"/>
                <w:szCs w:val="16"/>
                <w:lang w:eastAsia="ru-RU"/>
              </w:rPr>
              <w:t xml:space="preserve"> </w:t>
            </w:r>
            <w:r w:rsidRPr="00963734">
              <w:rPr>
                <w:rFonts w:ascii="Times New Roman" w:eastAsia="Times New Roman" w:hAnsi="Times New Roman" w:cs="Times New Roman"/>
                <w:color w:val="000000"/>
                <w:sz w:val="16"/>
                <w:szCs w:val="16"/>
                <w:lang w:eastAsia="ru-RU"/>
              </w:rPr>
              <w:t>за соблюдением порядка использования открытого огня на землях муниципальных образований, недопущение неконтролируемых палов сухой травы,  разведения костров и сжигания мусора.</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С 15.04.2024 до 15.05.2024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11</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 xml:space="preserve">Организация противопожарной пропаганды, обучение населения мерам пожарной безопасности, действиям по предупреждению и тушению природных </w:t>
            </w:r>
            <w:r w:rsidRPr="00963734">
              <w:rPr>
                <w:rFonts w:ascii="Times New Roman" w:eastAsia="Times New Roman" w:hAnsi="Times New Roman" w:cs="Times New Roman"/>
                <w:color w:val="000000"/>
                <w:sz w:val="16"/>
                <w:szCs w:val="16"/>
                <w:lang w:eastAsia="ru-RU"/>
              </w:rPr>
              <w:lastRenderedPageBreak/>
              <w:t>пожаров, путем проведения собраний, сходов граждан,  бесед, инструктажей, тренировок, распространение листовок, показ учебных фильмов и др.</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lastRenderedPageBreak/>
              <w:t>До 26.04.2024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lastRenderedPageBreak/>
              <w:t>12</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Проведение разъяснительной работы с учащимися образовательных учреждений, детьми дошкольного возраста по предупреждению пожаров.</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26.04.2024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13</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Проведение мероприятий по противопожарной защите населенных пунктов (устройству противопожарных минерализованных полос прилегающих к лесным насаждениям, оборудованию пожарных водоёмов и подъездов к источникам противопожарного водоснабжения). Приобретение противопожарного снаряжения и инвентаря.</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26.04.2024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14</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Проведение профилактических рейдов по контролю, за своевременным проведением мероприятий по противопожарной защите населенных пунктов.</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15.05.2024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highlight w:val="yellow"/>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15</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Своевременное установление особого противопожарного режима на соответствующих территориях (</w:t>
            </w:r>
            <w:r w:rsidRPr="00963734">
              <w:rPr>
                <w:rFonts w:ascii="Times New Roman" w:eastAsia="Times New Roman" w:hAnsi="Times New Roman" w:cs="Times New Roman"/>
                <w:sz w:val="16"/>
                <w:szCs w:val="16"/>
                <w:lang w:val="en-US" w:eastAsia="ru-RU"/>
              </w:rPr>
              <w:t>IV</w:t>
            </w:r>
            <w:r w:rsidRPr="00963734">
              <w:rPr>
                <w:rFonts w:ascii="Times New Roman" w:eastAsia="Times New Roman" w:hAnsi="Times New Roman" w:cs="Times New Roman"/>
                <w:sz w:val="16"/>
                <w:szCs w:val="16"/>
                <w:lang w:eastAsia="ru-RU"/>
              </w:rPr>
              <w:t xml:space="preserve">, V класс пожарной опасности в лесах), выполнение мероприятий, </w:t>
            </w:r>
            <w:r w:rsidRPr="00963734">
              <w:rPr>
                <w:rFonts w:ascii="Times New Roman" w:eastAsia="Times New Roman" w:hAnsi="Times New Roman" w:cs="Times New Roman"/>
                <w:sz w:val="16"/>
                <w:szCs w:val="16"/>
                <w:lang w:eastAsia="ru-RU"/>
              </w:rPr>
              <w:lastRenderedPageBreak/>
              <w:t>направленных на защиту населенных пунктов от угроз перехода на них природных пожаров.</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15.05.2024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16</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Создание в муниципальных образованиях межведомственных мобильных групп пожаротушения для предупреждения и ликвидации природных пожаров.</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15.04.2024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17</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Организация и проведение комплексных учений сил и средств муниципальных образований по ликвидации чрезвычайных ситуаций, связанных с природными пожарами.</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15.04.2024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18</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Проведение мероприятий по актуализации паспортов пожарной безопасности населенных пунктов, подверженных угрозе лесных пожаров.</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12.04.2024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19</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Освещение в средствах массовой информации месячника  пожарной безопасности.</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С 15.04.2024 до 15.05.2024</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r w:rsidR="00963734" w:rsidRPr="00963734" w:rsidTr="00C23F38">
        <w:tc>
          <w:tcPr>
            <w:tcW w:w="500" w:type="pct"/>
          </w:tcPr>
          <w:p w:rsidR="00963734" w:rsidRPr="00963734" w:rsidRDefault="00963734" w:rsidP="00963734">
            <w:pPr>
              <w:spacing w:after="0" w:line="240" w:lineRule="auto"/>
              <w:ind w:left="142" w:firstLine="0"/>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20</w:t>
            </w:r>
          </w:p>
        </w:tc>
        <w:tc>
          <w:tcPr>
            <w:tcW w:w="2206"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color w:val="000000"/>
                <w:sz w:val="16"/>
                <w:szCs w:val="16"/>
                <w:lang w:eastAsia="ru-RU"/>
              </w:rPr>
              <w:t xml:space="preserve">Подведение итогов месячника пожарной безопасности. </w:t>
            </w:r>
          </w:p>
        </w:tc>
        <w:tc>
          <w:tcPr>
            <w:tcW w:w="972" w:type="pct"/>
            <w:shd w:val="clear" w:color="auto" w:fill="auto"/>
          </w:tcPr>
          <w:p w:rsidR="00963734" w:rsidRPr="00963734" w:rsidRDefault="00963734" w:rsidP="00963734">
            <w:pPr>
              <w:spacing w:after="0" w:line="240" w:lineRule="auto"/>
              <w:ind w:firstLine="0"/>
              <w:jc w:val="center"/>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до 15 мая</w:t>
            </w:r>
          </w:p>
        </w:tc>
        <w:tc>
          <w:tcPr>
            <w:tcW w:w="1322" w:type="pct"/>
            <w:shd w:val="clear" w:color="auto" w:fill="auto"/>
          </w:tcPr>
          <w:p w:rsidR="00963734" w:rsidRPr="00963734" w:rsidRDefault="00963734" w:rsidP="00963734">
            <w:pPr>
              <w:spacing w:after="0" w:line="240" w:lineRule="auto"/>
              <w:ind w:firstLine="0"/>
              <w:jc w:val="both"/>
              <w:rPr>
                <w:rFonts w:ascii="Times New Roman" w:eastAsia="Times New Roman" w:hAnsi="Times New Roman" w:cs="Times New Roman"/>
                <w:sz w:val="16"/>
                <w:szCs w:val="16"/>
                <w:lang w:eastAsia="ru-RU"/>
              </w:rPr>
            </w:pPr>
            <w:r w:rsidRPr="00963734">
              <w:rPr>
                <w:rFonts w:ascii="Times New Roman" w:eastAsia="Times New Roman" w:hAnsi="Times New Roman" w:cs="Times New Roman"/>
                <w:sz w:val="16"/>
                <w:szCs w:val="16"/>
                <w:lang w:eastAsia="ru-RU"/>
              </w:rPr>
              <w:t>Демьянюк Е.А</w:t>
            </w:r>
          </w:p>
        </w:tc>
      </w:tr>
    </w:tbl>
    <w:p w:rsidR="005E2445" w:rsidRPr="00963734" w:rsidRDefault="005E2445" w:rsidP="005E2445">
      <w:pPr>
        <w:spacing w:after="0" w:line="240" w:lineRule="auto"/>
        <w:ind w:firstLine="0"/>
        <w:rPr>
          <w:rFonts w:ascii="Times New Roman" w:eastAsia="Times New Roman" w:hAnsi="Times New Roman" w:cs="Times New Roman"/>
          <w:sz w:val="16"/>
          <w:szCs w:val="16"/>
          <w:lang w:eastAsia="ru-RU"/>
        </w:rPr>
      </w:pPr>
    </w:p>
    <w:p w:rsidR="005E2445" w:rsidRPr="00963734" w:rsidRDefault="005E2445" w:rsidP="00A95D47">
      <w:pPr>
        <w:spacing w:after="0" w:line="240" w:lineRule="auto"/>
        <w:ind w:firstLine="0"/>
        <w:jc w:val="center"/>
        <w:rPr>
          <w:rFonts w:ascii="Times New Roman" w:hAnsi="Times New Roman" w:cs="Times New Roman"/>
          <w:sz w:val="16"/>
          <w:szCs w:val="16"/>
        </w:rPr>
        <w:sectPr w:rsidR="005E2445" w:rsidRPr="00963734" w:rsidSect="005E2445">
          <w:type w:val="continuous"/>
          <w:pgSz w:w="11906" w:h="16838"/>
          <w:pgMar w:top="851" w:right="851" w:bottom="851" w:left="851" w:header="709" w:footer="709" w:gutter="0"/>
          <w:cols w:num="2" w:space="708"/>
          <w:docGrid w:linePitch="360"/>
        </w:sectPr>
      </w:pPr>
    </w:p>
    <w:p w:rsidR="00DF14CA" w:rsidRPr="00DF14CA" w:rsidRDefault="00C23F38" w:rsidP="00C23F38">
      <w:pPr>
        <w:spacing w:after="0" w:line="240" w:lineRule="auto"/>
        <w:ind w:firstLine="0"/>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4384" behindDoc="0" locked="0" layoutInCell="1" allowOverlap="1" wp14:anchorId="615B08F0" wp14:editId="7C72CA7B">
                <wp:simplePos x="0" y="0"/>
                <wp:positionH relativeFrom="column">
                  <wp:posOffset>-93980</wp:posOffset>
                </wp:positionH>
                <wp:positionV relativeFrom="paragraph">
                  <wp:posOffset>2644140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C23F38" w:rsidTr="000228ED">
                              <w:tc>
                                <w:tcPr>
                                  <w:tcW w:w="3369" w:type="dxa"/>
                                </w:tcPr>
                                <w:p w:rsidR="00C23F38" w:rsidRPr="007F09E0" w:rsidRDefault="00C23F3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C23F38" w:rsidRPr="007F09E0" w:rsidRDefault="00C23F3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C23F38" w:rsidRDefault="00C23F38" w:rsidP="007F09E0">
                                  <w:pPr>
                                    <w:ind w:firstLine="0"/>
                                    <w:jc w:val="both"/>
                                    <w:rPr>
                                      <w:b/>
                                      <w:sz w:val="16"/>
                                      <w:szCs w:val="16"/>
                                    </w:rPr>
                                  </w:pPr>
                                </w:p>
                              </w:tc>
                              <w:tc>
                                <w:tcPr>
                                  <w:tcW w:w="3543" w:type="dxa"/>
                                </w:tcPr>
                                <w:p w:rsidR="00C23F38" w:rsidRPr="007F09E0" w:rsidRDefault="00C23F38"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C23F38" w:rsidRPr="007F09E0" w:rsidRDefault="00C23F38" w:rsidP="000228ED">
                                  <w:pPr>
                                    <w:ind w:firstLine="0"/>
                                    <w:rPr>
                                      <w:sz w:val="16"/>
                                      <w:szCs w:val="16"/>
                                    </w:rPr>
                                  </w:pPr>
                                  <w:r w:rsidRPr="007F09E0">
                                    <w:rPr>
                                      <w:sz w:val="16"/>
                                      <w:szCs w:val="16"/>
                                    </w:rPr>
                                    <w:t>Тел.: 8 (48539) 2-10-98, 2-19-05, 2-11-17</w:t>
                                  </w:r>
                                </w:p>
                                <w:p w:rsidR="00C23F38" w:rsidRPr="007F09E0" w:rsidRDefault="00C23F38" w:rsidP="000228ED">
                                  <w:pPr>
                                    <w:ind w:firstLine="0"/>
                                    <w:rPr>
                                      <w:sz w:val="16"/>
                                      <w:szCs w:val="16"/>
                                    </w:rPr>
                                  </w:pPr>
                                  <w:r w:rsidRPr="007F09E0">
                                    <w:rPr>
                                      <w:sz w:val="16"/>
                                      <w:szCs w:val="16"/>
                                    </w:rPr>
                                    <w:t>Главный редактор: Демьянюк Е.А.</w:t>
                                  </w:r>
                                </w:p>
                                <w:p w:rsidR="00C23F38" w:rsidRPr="007F09E0" w:rsidRDefault="00C23F38" w:rsidP="000228ED">
                                  <w:pPr>
                                    <w:ind w:firstLine="0"/>
                                    <w:rPr>
                                      <w:sz w:val="16"/>
                                      <w:szCs w:val="16"/>
                                    </w:rPr>
                                  </w:pPr>
                                  <w:r w:rsidRPr="007F09E0">
                                    <w:rPr>
                                      <w:sz w:val="16"/>
                                      <w:szCs w:val="16"/>
                                    </w:rPr>
                                    <w:t xml:space="preserve">Тираж: 23 экземпляра </w:t>
                                  </w:r>
                                </w:p>
                                <w:p w:rsidR="00C23F38" w:rsidRDefault="00C23F38" w:rsidP="000228ED">
                                  <w:pPr>
                                    <w:ind w:firstLine="0"/>
                                    <w:rPr>
                                      <w:b/>
                                      <w:sz w:val="16"/>
                                      <w:szCs w:val="16"/>
                                    </w:rPr>
                                  </w:pPr>
                                </w:p>
                              </w:tc>
                              <w:tc>
                                <w:tcPr>
                                  <w:tcW w:w="2640" w:type="dxa"/>
                                </w:tcPr>
                                <w:p w:rsidR="00C23F38" w:rsidRPr="007F09E0" w:rsidRDefault="00C23F3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C23F38" w:rsidRDefault="00C23F38" w:rsidP="000228ED">
                                  <w:pPr>
                                    <w:ind w:firstLine="0"/>
                                    <w:rPr>
                                      <w:b/>
                                      <w:sz w:val="16"/>
                                      <w:szCs w:val="16"/>
                                    </w:rPr>
                                  </w:pPr>
                                </w:p>
                              </w:tc>
                            </w:tr>
                          </w:tbl>
                          <w:p w:rsidR="00C23F38" w:rsidRPr="007F09E0" w:rsidRDefault="00C23F38" w:rsidP="00C23F3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margin-left:-7.4pt;margin-top:208.2pt;width:51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C23F38" w:rsidTr="000228ED">
                        <w:tc>
                          <w:tcPr>
                            <w:tcW w:w="3369" w:type="dxa"/>
                          </w:tcPr>
                          <w:p w:rsidR="00C23F38" w:rsidRPr="007F09E0" w:rsidRDefault="00C23F38"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C23F38" w:rsidRPr="007F09E0" w:rsidRDefault="00C23F38"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C23F38" w:rsidRDefault="00C23F38" w:rsidP="007F09E0">
                            <w:pPr>
                              <w:ind w:firstLine="0"/>
                              <w:jc w:val="both"/>
                              <w:rPr>
                                <w:b/>
                                <w:sz w:val="16"/>
                                <w:szCs w:val="16"/>
                              </w:rPr>
                            </w:pPr>
                          </w:p>
                        </w:tc>
                        <w:tc>
                          <w:tcPr>
                            <w:tcW w:w="3543" w:type="dxa"/>
                          </w:tcPr>
                          <w:p w:rsidR="00C23F38" w:rsidRPr="007F09E0" w:rsidRDefault="00C23F38"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C23F38" w:rsidRPr="007F09E0" w:rsidRDefault="00C23F38" w:rsidP="000228ED">
                            <w:pPr>
                              <w:ind w:firstLine="0"/>
                              <w:rPr>
                                <w:sz w:val="16"/>
                                <w:szCs w:val="16"/>
                              </w:rPr>
                            </w:pPr>
                            <w:r w:rsidRPr="007F09E0">
                              <w:rPr>
                                <w:sz w:val="16"/>
                                <w:szCs w:val="16"/>
                              </w:rPr>
                              <w:t>Тел.: 8 (48539) 2-10-98, 2-19-05, 2-11-17</w:t>
                            </w:r>
                          </w:p>
                          <w:p w:rsidR="00C23F38" w:rsidRPr="007F09E0" w:rsidRDefault="00C23F38" w:rsidP="000228ED">
                            <w:pPr>
                              <w:ind w:firstLine="0"/>
                              <w:rPr>
                                <w:sz w:val="16"/>
                                <w:szCs w:val="16"/>
                              </w:rPr>
                            </w:pPr>
                            <w:r w:rsidRPr="007F09E0">
                              <w:rPr>
                                <w:sz w:val="16"/>
                                <w:szCs w:val="16"/>
                              </w:rPr>
                              <w:t>Главный редактор: Демьянюк Е.А.</w:t>
                            </w:r>
                          </w:p>
                          <w:p w:rsidR="00C23F38" w:rsidRPr="007F09E0" w:rsidRDefault="00C23F38" w:rsidP="000228ED">
                            <w:pPr>
                              <w:ind w:firstLine="0"/>
                              <w:rPr>
                                <w:sz w:val="16"/>
                                <w:szCs w:val="16"/>
                              </w:rPr>
                            </w:pPr>
                            <w:r w:rsidRPr="007F09E0">
                              <w:rPr>
                                <w:sz w:val="16"/>
                                <w:szCs w:val="16"/>
                              </w:rPr>
                              <w:t xml:space="preserve">Тираж: 23 экземпляра </w:t>
                            </w:r>
                          </w:p>
                          <w:p w:rsidR="00C23F38" w:rsidRDefault="00C23F38" w:rsidP="000228ED">
                            <w:pPr>
                              <w:ind w:firstLine="0"/>
                              <w:rPr>
                                <w:b/>
                                <w:sz w:val="16"/>
                                <w:szCs w:val="16"/>
                              </w:rPr>
                            </w:pPr>
                          </w:p>
                        </w:tc>
                        <w:tc>
                          <w:tcPr>
                            <w:tcW w:w="2640" w:type="dxa"/>
                          </w:tcPr>
                          <w:p w:rsidR="00C23F38" w:rsidRPr="007F09E0" w:rsidRDefault="00C23F38"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C23F38" w:rsidRDefault="00C23F38" w:rsidP="000228ED">
                            <w:pPr>
                              <w:ind w:firstLine="0"/>
                              <w:rPr>
                                <w:b/>
                                <w:sz w:val="16"/>
                                <w:szCs w:val="16"/>
                              </w:rPr>
                            </w:pPr>
                          </w:p>
                        </w:tc>
                      </w:tr>
                    </w:tbl>
                    <w:p w:rsidR="00C23F38" w:rsidRPr="007F09E0" w:rsidRDefault="00C23F38" w:rsidP="00C23F38">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918" w:rsidRDefault="00A14918" w:rsidP="00110F92">
      <w:pPr>
        <w:spacing w:after="0" w:line="240" w:lineRule="auto"/>
      </w:pPr>
      <w:r>
        <w:separator/>
      </w:r>
    </w:p>
  </w:endnote>
  <w:endnote w:type="continuationSeparator" w:id="0">
    <w:p w:rsidR="00A14918" w:rsidRDefault="00A14918"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486" w:rsidRDefault="00BE4486">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977A85">
      <w:rPr>
        <w:noProof/>
      </w:rPr>
      <w:t>2</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918" w:rsidRDefault="00A14918" w:rsidP="00110F92">
      <w:pPr>
        <w:spacing w:after="0" w:line="240" w:lineRule="auto"/>
      </w:pPr>
      <w:r>
        <w:separator/>
      </w:r>
    </w:p>
  </w:footnote>
  <w:footnote w:type="continuationSeparator" w:id="0">
    <w:p w:rsidR="00A14918" w:rsidRDefault="00A14918"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BE4486" w:rsidRDefault="00BE4486">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BE4486" w:rsidRDefault="00BE448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BE4486" w:rsidRPr="001A1180" w:rsidRDefault="00BE4486"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7">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9">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EC61DDD"/>
    <w:multiLevelType w:val="hybridMultilevel"/>
    <w:tmpl w:val="4EE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3">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7">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0">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22"/>
  </w:num>
  <w:num w:numId="5">
    <w:abstractNumId w:val="2"/>
  </w:num>
  <w:num w:numId="6">
    <w:abstractNumId w:val="20"/>
  </w:num>
  <w:num w:numId="7">
    <w:abstractNumId w:val="4"/>
  </w:num>
  <w:num w:numId="8">
    <w:abstractNumId w:val="0"/>
  </w:num>
  <w:num w:numId="9">
    <w:abstractNumId w:val="21"/>
  </w:num>
  <w:num w:numId="10">
    <w:abstractNumId w:val="13"/>
  </w:num>
  <w:num w:numId="11">
    <w:abstractNumId w:val="7"/>
  </w:num>
  <w:num w:numId="12">
    <w:abstractNumId w:val="1"/>
  </w:num>
  <w:num w:numId="13">
    <w:abstractNumId w:val="15"/>
  </w:num>
  <w:num w:numId="14">
    <w:abstractNumId w:val="6"/>
  </w:num>
  <w:num w:numId="15">
    <w:abstractNumId w:val="9"/>
  </w:num>
  <w:num w:numId="16">
    <w:abstractNumId w:val="10"/>
  </w:num>
  <w:num w:numId="17">
    <w:abstractNumId w:val="12"/>
  </w:num>
  <w:num w:numId="18">
    <w:abstractNumId w:val="8"/>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0C15D5"/>
    <w:rsid w:val="00110F92"/>
    <w:rsid w:val="00115AF9"/>
    <w:rsid w:val="001A1180"/>
    <w:rsid w:val="001B6650"/>
    <w:rsid w:val="00257E22"/>
    <w:rsid w:val="0026213A"/>
    <w:rsid w:val="002A6A83"/>
    <w:rsid w:val="00301D7E"/>
    <w:rsid w:val="00317FBF"/>
    <w:rsid w:val="003253BB"/>
    <w:rsid w:val="00340310"/>
    <w:rsid w:val="00414ADB"/>
    <w:rsid w:val="004154FD"/>
    <w:rsid w:val="00425869"/>
    <w:rsid w:val="004463EF"/>
    <w:rsid w:val="00462DE8"/>
    <w:rsid w:val="0047219F"/>
    <w:rsid w:val="00485001"/>
    <w:rsid w:val="004D5D83"/>
    <w:rsid w:val="004F1068"/>
    <w:rsid w:val="004F69C7"/>
    <w:rsid w:val="005065E4"/>
    <w:rsid w:val="005358A7"/>
    <w:rsid w:val="00586438"/>
    <w:rsid w:val="005B39E3"/>
    <w:rsid w:val="005B3E70"/>
    <w:rsid w:val="005B403F"/>
    <w:rsid w:val="005E2445"/>
    <w:rsid w:val="005F6CD2"/>
    <w:rsid w:val="00640E3F"/>
    <w:rsid w:val="0068175A"/>
    <w:rsid w:val="00682F7D"/>
    <w:rsid w:val="006D5AF4"/>
    <w:rsid w:val="00700000"/>
    <w:rsid w:val="00715AD3"/>
    <w:rsid w:val="007471D9"/>
    <w:rsid w:val="00747D6B"/>
    <w:rsid w:val="00771A1B"/>
    <w:rsid w:val="0078479C"/>
    <w:rsid w:val="007A7116"/>
    <w:rsid w:val="007C6E08"/>
    <w:rsid w:val="007F09E0"/>
    <w:rsid w:val="00802407"/>
    <w:rsid w:val="008152FC"/>
    <w:rsid w:val="00830293"/>
    <w:rsid w:val="008C6DE5"/>
    <w:rsid w:val="00924205"/>
    <w:rsid w:val="0095324C"/>
    <w:rsid w:val="00954F35"/>
    <w:rsid w:val="00963734"/>
    <w:rsid w:val="00977A85"/>
    <w:rsid w:val="009C02EC"/>
    <w:rsid w:val="009D7D20"/>
    <w:rsid w:val="00A062D0"/>
    <w:rsid w:val="00A14918"/>
    <w:rsid w:val="00A318F9"/>
    <w:rsid w:val="00A4284A"/>
    <w:rsid w:val="00A83DCB"/>
    <w:rsid w:val="00A95D47"/>
    <w:rsid w:val="00AB79DD"/>
    <w:rsid w:val="00AE2EA7"/>
    <w:rsid w:val="00B14630"/>
    <w:rsid w:val="00B81B58"/>
    <w:rsid w:val="00B91C7D"/>
    <w:rsid w:val="00B93E03"/>
    <w:rsid w:val="00BB6B85"/>
    <w:rsid w:val="00BC3C0B"/>
    <w:rsid w:val="00BE4486"/>
    <w:rsid w:val="00C14EE5"/>
    <w:rsid w:val="00C23F38"/>
    <w:rsid w:val="00C6624A"/>
    <w:rsid w:val="00C83EA6"/>
    <w:rsid w:val="00CB4E9F"/>
    <w:rsid w:val="00CE517E"/>
    <w:rsid w:val="00CF3D3A"/>
    <w:rsid w:val="00D0177A"/>
    <w:rsid w:val="00D0276A"/>
    <w:rsid w:val="00D1150C"/>
    <w:rsid w:val="00D2419B"/>
    <w:rsid w:val="00DC68CA"/>
    <w:rsid w:val="00DF14CA"/>
    <w:rsid w:val="00E01023"/>
    <w:rsid w:val="00EB154F"/>
    <w:rsid w:val="00EB528D"/>
    <w:rsid w:val="00EE2785"/>
    <w:rsid w:val="00F25559"/>
    <w:rsid w:val="00F40226"/>
    <w:rsid w:val="00F43F18"/>
    <w:rsid w:val="00F579E0"/>
    <w:rsid w:val="00F62B89"/>
    <w:rsid w:val="00F83343"/>
    <w:rsid w:val="00FA7A57"/>
    <w:rsid w:val="00FC5F05"/>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4052FB"/>
    <w:rsid w:val="004D35FF"/>
    <w:rsid w:val="004D79C1"/>
    <w:rsid w:val="005040CA"/>
    <w:rsid w:val="009B5DF6"/>
    <w:rsid w:val="00AB206B"/>
    <w:rsid w:val="00B02D8B"/>
    <w:rsid w:val="00B95662"/>
    <w:rsid w:val="00BD65B0"/>
    <w:rsid w:val="00C26A14"/>
    <w:rsid w:val="00C550C3"/>
    <w:rsid w:val="00C95861"/>
    <w:rsid w:val="00D56C3D"/>
    <w:rsid w:val="00E368E9"/>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B5F0-0C5E-4432-B7B4-B8AD04A1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15289</Words>
  <Characters>87148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102233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29</cp:revision>
  <cp:lastPrinted>2024-05-08T11:33:00Z</cp:lastPrinted>
  <dcterms:created xsi:type="dcterms:W3CDTF">2023-08-16T10:30:00Z</dcterms:created>
  <dcterms:modified xsi:type="dcterms:W3CDTF">2024-05-08T11:33:00Z</dcterms:modified>
</cp:coreProperties>
</file>