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D63A7E" w:rsidTr="00D63A7E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A7E" w:rsidRDefault="00D63A7E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D63A7E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D63A7E" w:rsidRDefault="00D63A7E" w:rsidP="00D63A7E">
                  <w:pPr>
                    <w:spacing w:before="190" w:after="190"/>
                    <w:jc w:val="both"/>
                  </w:pPr>
                  <w:r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2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20.12.2023 г. № 628(в р</w:t>
                  </w:r>
                  <w:r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дакции Решения МС №636 от 18.01.2024 года)</w:t>
                  </w:r>
                </w:p>
              </w:tc>
            </w:tr>
          </w:tbl>
          <w:p w:rsidR="00D63A7E" w:rsidRDefault="00D63A7E">
            <w:pPr>
              <w:spacing w:line="0" w:lineRule="auto"/>
            </w:pPr>
          </w:p>
        </w:tc>
      </w:tr>
    </w:tbl>
    <w:p w:rsidR="00D63A7E" w:rsidRDefault="00D63A7E" w:rsidP="00D63A7E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D63A7E" w:rsidTr="00D63A7E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D63A7E" w:rsidRDefault="00D63A7E">
            <w:pPr>
              <w:ind w:firstLine="4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2024 год в соответствии</w:t>
            </w:r>
          </w:p>
          <w:p w:rsidR="00D63A7E" w:rsidRDefault="00D63A7E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 xml:space="preserve"> с классификацией доходов бюджетов Российской Федерации</w:t>
            </w:r>
          </w:p>
        </w:tc>
      </w:tr>
    </w:tbl>
    <w:p w:rsidR="00D63A7E" w:rsidRDefault="00D63A7E" w:rsidP="00D63A7E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3400"/>
        <w:gridCol w:w="5102"/>
        <w:gridCol w:w="1983"/>
      </w:tblGrid>
      <w:tr w:rsidR="00D63A7E" w:rsidTr="00D63A7E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32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5"/>
            </w:tblGrid>
            <w:tr w:rsidR="00D63A7E">
              <w:trPr>
                <w:jc w:val="center"/>
              </w:trPr>
              <w:tc>
                <w:tcPr>
                  <w:tcW w:w="3251" w:type="dxa"/>
                  <w:hideMark/>
                </w:tcPr>
                <w:p w:rsidR="00D63A7E" w:rsidRDefault="00D63A7E">
                  <w:pPr>
                    <w:jc w:val="center"/>
                  </w:pPr>
                  <w:r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:rsidR="00D63A7E" w:rsidRDefault="00D63A7E">
            <w:pPr>
              <w:spacing w:line="0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3A7E" w:rsidRDefault="00D63A7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D63A7E">
              <w:trPr>
                <w:jc w:val="center"/>
              </w:trPr>
              <w:tc>
                <w:tcPr>
                  <w:tcW w:w="4954" w:type="dxa"/>
                  <w:hideMark/>
                </w:tcPr>
                <w:p w:rsidR="00D63A7E" w:rsidRDefault="00D63A7E">
                  <w:pPr>
                    <w:jc w:val="center"/>
                  </w:pPr>
                  <w:r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D63A7E" w:rsidRDefault="00D63A7E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3A7E" w:rsidRDefault="00D63A7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D63A7E">
              <w:trPr>
                <w:jc w:val="center"/>
              </w:trPr>
              <w:tc>
                <w:tcPr>
                  <w:tcW w:w="1834" w:type="dxa"/>
                  <w:hideMark/>
                </w:tcPr>
                <w:p w:rsidR="00D63A7E" w:rsidRDefault="00D63A7E">
                  <w:pPr>
                    <w:jc w:val="center"/>
                  </w:pPr>
                  <w:r>
                    <w:rPr>
                      <w:color w:val="000000"/>
                    </w:rPr>
                    <w:t xml:space="preserve">2024 год </w:t>
                  </w:r>
                </w:p>
                <w:p w:rsidR="00D63A7E" w:rsidRDefault="00D63A7E">
                  <w:pPr>
                    <w:jc w:val="center"/>
                  </w:pPr>
                  <w:r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D63A7E" w:rsidRDefault="00D63A7E">
            <w:pPr>
              <w:spacing w:line="0" w:lineRule="auto"/>
            </w:pP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8 000 000,00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1 590 000,00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1 590 000,00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1 531 000,00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фов) по соответствующему платежу согласно законод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принимателей, нотариусов, занимающихся частной пра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тикой, адвокатов, учредивших адвокатские кабинеты, и других лиц, занимающихся частной практикой в соо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тежа (перерасчеты, недоимка и задолженность по соо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12 000,00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182 1 01 02130 01 1000 110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16 000,00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120 000,00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6 140 000,00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1 600 000,00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 (сумма платежа (перерасчеты, недоимка и задолже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по соответствующему платежу, в том числе по 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2 540 000,00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2 000 000,00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сельских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150 000,00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29 562 259,00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ОТ ДРУГИХ БЮДЖЕТОВ БЮДЖЕТНОЙ СИСТЕМЫ РО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29 562 259,00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13 553 000,00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13 448 000,00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105 000,00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8 384 372,00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943 924,00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7 291 667,00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148 781,00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сельских поселений (субс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дия на реализацию мероприятий по возмещению части затрат организациям и индивидуальным предпринимат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лям, занимающимся доставкой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148 781,00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Субвенции бюджетам бюджетной системы Росси</w:t>
            </w:r>
            <w:r>
              <w:rPr>
                <w:b/>
                <w:bCs/>
                <w:color w:val="000000"/>
              </w:rPr>
              <w:t>й</w:t>
            </w:r>
            <w:r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355 290,00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lastRenderedPageBreak/>
              <w:t>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355 290,00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7 269 597,00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7 269 597,00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850 2 02 49999 10 4010 150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жетам сельских поселений (межбюджетные трансферты на благоустройство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color w:val="000000"/>
              </w:rPr>
            </w:pPr>
            <w:r>
              <w:rPr>
                <w:color w:val="000000"/>
              </w:rPr>
              <w:t>7 269 597,00</w:t>
            </w:r>
          </w:p>
        </w:tc>
      </w:tr>
      <w:tr w:rsidR="00D63A7E" w:rsidTr="00D63A7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A7E" w:rsidRDefault="00D63A7E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3A7E" w:rsidRDefault="00D63A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37 562 259,00</w:t>
            </w:r>
          </w:p>
        </w:tc>
      </w:tr>
    </w:tbl>
    <w:p w:rsidR="00D63A7E" w:rsidRDefault="00D63A7E" w:rsidP="00D63A7E"/>
    <w:p w:rsidR="008D4499" w:rsidRPr="00D63A7E" w:rsidRDefault="008D4499" w:rsidP="00D63A7E"/>
    <w:sectPr w:rsidR="008D4499" w:rsidRPr="00D63A7E" w:rsidSect="008F426C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E4" w:rsidRDefault="00190EE4" w:rsidP="008F426C">
      <w:r>
        <w:separator/>
      </w:r>
    </w:p>
  </w:endnote>
  <w:endnote w:type="continuationSeparator" w:id="0">
    <w:p w:rsidR="00190EE4" w:rsidRDefault="00190EE4" w:rsidP="008F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426C">
      <w:tc>
        <w:tcPr>
          <w:tcW w:w="10704" w:type="dxa"/>
        </w:tcPr>
        <w:p w:rsidR="008F426C" w:rsidRDefault="008D449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F426C" w:rsidRDefault="008F426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E4" w:rsidRDefault="00190EE4" w:rsidP="008F426C">
      <w:r>
        <w:separator/>
      </w:r>
    </w:p>
  </w:footnote>
  <w:footnote w:type="continuationSeparator" w:id="0">
    <w:p w:rsidR="00190EE4" w:rsidRDefault="00190EE4" w:rsidP="008F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426C">
      <w:tc>
        <w:tcPr>
          <w:tcW w:w="10704" w:type="dxa"/>
        </w:tcPr>
        <w:p w:rsidR="008F426C" w:rsidRDefault="008F426C">
          <w:pPr>
            <w:jc w:val="center"/>
            <w:rPr>
              <w:color w:val="000000"/>
            </w:rPr>
          </w:pPr>
          <w:r>
            <w:fldChar w:fldCharType="begin"/>
          </w:r>
          <w:r w:rsidR="008D4499">
            <w:rPr>
              <w:color w:val="000000"/>
            </w:rPr>
            <w:instrText>PAGE</w:instrText>
          </w:r>
          <w:r>
            <w:fldChar w:fldCharType="separate"/>
          </w:r>
          <w:r w:rsidR="00D63A7E">
            <w:rPr>
              <w:noProof/>
              <w:color w:val="000000"/>
            </w:rPr>
            <w:t>2</w:t>
          </w:r>
          <w:r>
            <w:fldChar w:fldCharType="end"/>
          </w:r>
        </w:p>
        <w:p w:rsidR="008F426C" w:rsidRDefault="008F426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26C"/>
    <w:rsid w:val="00190EE4"/>
    <w:rsid w:val="008D4499"/>
    <w:rsid w:val="008F426C"/>
    <w:rsid w:val="00A44C93"/>
    <w:rsid w:val="00D6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F42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4C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44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2023-12-28T08:11:00Z</cp:lastPrinted>
  <dcterms:created xsi:type="dcterms:W3CDTF">2023-12-28T08:13:00Z</dcterms:created>
  <dcterms:modified xsi:type="dcterms:W3CDTF">2024-01-24T11:33:00Z</dcterms:modified>
</cp:coreProperties>
</file>