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1516C9" w:rsidRPr="00EB760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6C9" w:rsidRPr="00EB7602" w:rsidRDefault="001516C9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516C9" w:rsidRPr="00EB760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516C9" w:rsidRPr="00EB7602" w:rsidRDefault="006264C6" w:rsidP="00EB7602">
                  <w:pPr>
                    <w:spacing w:before="190" w:after="190"/>
                    <w:jc w:val="both"/>
                  </w:pPr>
                  <w:r w:rsidRPr="00EB7602">
                    <w:rPr>
                      <w:color w:val="000000"/>
                    </w:rPr>
                    <w:t>Приложение №8 к Решению Муниципального Совета</w:t>
                  </w:r>
                  <w:r w:rsidR="00EB7602">
                    <w:rPr>
                      <w:color w:val="000000"/>
                    </w:rPr>
                    <w:t xml:space="preserve"> </w:t>
                  </w:r>
                  <w:r w:rsidRPr="00EB7602">
                    <w:rPr>
                      <w:color w:val="000000"/>
                    </w:rPr>
                    <w:t>Борисоглебского сельского поселения четвертого созыва от 20.12.2023 г. № 628</w:t>
                  </w:r>
                  <w:r w:rsidR="003708F9">
                    <w:rPr>
                      <w:color w:val="000000"/>
                    </w:rPr>
                    <w:t>(в р</w:t>
                  </w:r>
                  <w:r w:rsidR="003708F9">
                    <w:rPr>
                      <w:color w:val="000000"/>
                    </w:rPr>
                    <w:t>е</w:t>
                  </w:r>
                  <w:r w:rsidR="003708F9">
                    <w:rPr>
                      <w:color w:val="000000"/>
                    </w:rPr>
                    <w:t>дакции Решения №635 от 09.01.2024 года)</w:t>
                  </w:r>
                  <w:bookmarkStart w:id="0" w:name="_GoBack"/>
                  <w:bookmarkEnd w:id="0"/>
                </w:p>
              </w:tc>
            </w:tr>
          </w:tbl>
          <w:p w:rsidR="001516C9" w:rsidRPr="00EB7602" w:rsidRDefault="001516C9">
            <w:pPr>
              <w:spacing w:line="1" w:lineRule="auto"/>
            </w:pPr>
          </w:p>
        </w:tc>
      </w:tr>
    </w:tbl>
    <w:p w:rsidR="001516C9" w:rsidRPr="00EB7602" w:rsidRDefault="001516C9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F40A3B" w:rsidTr="00F40A3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F40A3B" w:rsidRDefault="00F40A3B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сийской Федерации на 2024 год</w:t>
            </w:r>
          </w:p>
        </w:tc>
      </w:tr>
    </w:tbl>
    <w:p w:rsidR="00F40A3B" w:rsidRDefault="00F40A3B" w:rsidP="00F40A3B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4820"/>
        <w:gridCol w:w="2266"/>
        <w:gridCol w:w="1416"/>
        <w:gridCol w:w="1983"/>
      </w:tblGrid>
      <w:tr w:rsidR="00F40A3B" w:rsidTr="00F40A3B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65"/>
            </w:tblGrid>
            <w:tr w:rsidR="00F40A3B">
              <w:trPr>
                <w:jc w:val="center"/>
              </w:trPr>
              <w:tc>
                <w:tcPr>
                  <w:tcW w:w="4671" w:type="dxa"/>
                  <w:hideMark/>
                </w:tcPr>
                <w:p w:rsidR="00F40A3B" w:rsidRDefault="00F40A3B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40A3B" w:rsidRDefault="00F40A3B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A3B" w:rsidRDefault="00F40A3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F40A3B">
              <w:trPr>
                <w:jc w:val="center"/>
              </w:trPr>
              <w:tc>
                <w:tcPr>
                  <w:tcW w:w="2117" w:type="dxa"/>
                  <w:hideMark/>
                </w:tcPr>
                <w:p w:rsidR="00F40A3B" w:rsidRDefault="00F40A3B">
                  <w:pPr>
                    <w:jc w:val="center"/>
                  </w:pPr>
                  <w:r>
                    <w:rPr>
                      <w:color w:val="000000"/>
                    </w:rPr>
                    <w:t>Код целевой классиф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F40A3B" w:rsidRDefault="00F40A3B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A3B" w:rsidRDefault="00F40A3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F40A3B">
              <w:trPr>
                <w:jc w:val="center"/>
              </w:trPr>
              <w:tc>
                <w:tcPr>
                  <w:tcW w:w="1267" w:type="dxa"/>
                  <w:hideMark/>
                </w:tcPr>
                <w:p w:rsidR="00F40A3B" w:rsidRDefault="00F40A3B">
                  <w:pPr>
                    <w:jc w:val="center"/>
                  </w:pPr>
                  <w:r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F40A3B" w:rsidRDefault="00F40A3B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A3B" w:rsidRDefault="00F40A3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F40A3B">
              <w:trPr>
                <w:jc w:val="center"/>
              </w:trPr>
              <w:tc>
                <w:tcPr>
                  <w:tcW w:w="1834" w:type="dxa"/>
                  <w:hideMark/>
                </w:tcPr>
                <w:p w:rsidR="00F40A3B" w:rsidRDefault="00F40A3B">
                  <w:pPr>
                    <w:jc w:val="center"/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F40A3B" w:rsidRDefault="00F40A3B">
            <w:pPr>
              <w:spacing w:line="0" w:lineRule="auto"/>
            </w:pP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культуры, туризма и молодежной политики в Борисогле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1 141 158,96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694 202,62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694 202,62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368 405,65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368 405,65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организации библи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78 550,69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78 550,69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"Физическая культ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</w:rPr>
              <w:t>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103 405,76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103 405,76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103 405,76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кач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пос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мулирование муниципальных служащих к обучению, повышению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программы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программы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досту</w:t>
            </w: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</w:rPr>
              <w:t>ным и комфортным жильем населения Борис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1 575 074,00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"Поддержка молодых семей, прож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lastRenderedPageBreak/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1 575 074,00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Увеличение доли молодых семей, имеющих возмо</w:t>
            </w:r>
            <w:r>
              <w:rPr>
                <w:i/>
                <w:iCs/>
                <w:color w:val="000000"/>
              </w:rPr>
              <w:t>ж</w:t>
            </w:r>
            <w:r>
              <w:rPr>
                <w:i/>
                <w:iCs/>
                <w:color w:val="000000"/>
              </w:rPr>
              <w:t>ность приобретения (строительства) жилья с п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1 575 074,00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молодых семей, проживающих на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тории Борисоглебского сельского поселения, в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1 575 074,00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1 575 074,00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дорожного хозяйства и транспорта в Борисоглебском сел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3 696 029,00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3 696 029,00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3 696 029,00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мостовых и иных конструкций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3 696 029,00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3 696 029,00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>
              <w:rPr>
                <w:i/>
                <w:iCs/>
                <w:color w:val="000000"/>
              </w:rPr>
              <w:t>й</w:t>
            </w:r>
            <w:r>
              <w:rPr>
                <w:i/>
                <w:iCs/>
                <w:color w:val="000000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605 000,00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605 000,00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мероприятий по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жарной безопасности Борисоглебского сельского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605 000,00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605 000,00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 Благоустройство территории Борисоглебского сельского посел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11 668 798,15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>
              <w:rPr>
                <w:i/>
                <w:iCs/>
                <w:color w:val="000000"/>
              </w:rPr>
              <w:t>й</w:t>
            </w:r>
            <w:r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11 668 798,15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5 948 805,00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2 000 000,00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2 000 000,00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3 948 805,00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3 827 167,28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121 637,72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Расходы на организацию и содержание мест захор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519 993,15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519 993,15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519 993,15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1 800 000,00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1 800 000,00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1 800 000,00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3 200 000,00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Расходы на уличное освещение территории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3 200 000,00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3 200 000,00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жит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638 611,58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638 611,58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636 611,58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циям и индивидуальным предпринимателям, заним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ющимся доставкой товаров в отдаленные сельские населенные пункты, за счет средств бюджета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бытового обслуживания в части созд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циям и индивидуальным предпринимателям, заним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ющимся доставкой товаров в отдаленные сельские населенные пункты, за счет средств областного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"Формирование 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7 675 439,00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>
              <w:rPr>
                <w:i/>
                <w:iCs/>
                <w:color w:val="000000"/>
              </w:rPr>
              <w:t>д</w:t>
            </w:r>
            <w:r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7 675 439,00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7 675 439,00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формированию совр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организации раци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нального использования и охраны земель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13 229 555,55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lastRenderedPageBreak/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355 290,00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353 790,00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5 868 766,33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4 417 730,00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1 411 838,33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39 198,00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в представительные органы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1 324 000,00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1 324 000,00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управлению, распоряжению имущ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706 000,00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706 000,00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лению внешнего муниципального финансового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организации библиоте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ного обслуживания населения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тий по работе с детьми и молодежью в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Доплата к пенсии лицам, замещавшим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должности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бытового обслуживания, части созд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3 146 582,85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3 146 582,85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внутреннему муниципальн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му финансовому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муниципальному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муниципальному контролю 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41 084 072,00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41 084 072,00</w:t>
            </w:r>
          </w:p>
        </w:tc>
      </w:tr>
      <w:tr w:rsidR="00F40A3B" w:rsidTr="00F40A3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0A3B" w:rsidRDefault="00F40A3B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A3B" w:rsidRDefault="00F40A3B">
            <w:pPr>
              <w:rPr>
                <w:color w:val="000000"/>
              </w:rPr>
            </w:pPr>
          </w:p>
        </w:tc>
      </w:tr>
    </w:tbl>
    <w:p w:rsidR="00F40A3B" w:rsidRDefault="00F40A3B" w:rsidP="00F40A3B"/>
    <w:p w:rsidR="006264C6" w:rsidRPr="00EB7602" w:rsidRDefault="006264C6"/>
    <w:sectPr w:rsidR="006264C6" w:rsidRPr="00EB7602" w:rsidSect="001516C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F6" w:rsidRDefault="005161F6" w:rsidP="001516C9">
      <w:r>
        <w:separator/>
      </w:r>
    </w:p>
  </w:endnote>
  <w:endnote w:type="continuationSeparator" w:id="0">
    <w:p w:rsidR="005161F6" w:rsidRDefault="005161F6" w:rsidP="0015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6264C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516C9" w:rsidRDefault="001516C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F6" w:rsidRDefault="005161F6" w:rsidP="001516C9">
      <w:r>
        <w:separator/>
      </w:r>
    </w:p>
  </w:footnote>
  <w:footnote w:type="continuationSeparator" w:id="0">
    <w:p w:rsidR="005161F6" w:rsidRDefault="005161F6" w:rsidP="0015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1516C9">
          <w:pPr>
            <w:jc w:val="center"/>
            <w:rPr>
              <w:color w:val="000000"/>
            </w:rPr>
          </w:pPr>
          <w:r>
            <w:fldChar w:fldCharType="begin"/>
          </w:r>
          <w:r w:rsidR="006264C6">
            <w:rPr>
              <w:color w:val="000000"/>
            </w:rPr>
            <w:instrText>PAGE</w:instrText>
          </w:r>
          <w:r>
            <w:fldChar w:fldCharType="separate"/>
          </w:r>
          <w:r w:rsidR="003708F9">
            <w:rPr>
              <w:noProof/>
              <w:color w:val="000000"/>
            </w:rPr>
            <w:t>2</w:t>
          </w:r>
          <w:r>
            <w:fldChar w:fldCharType="end"/>
          </w:r>
        </w:p>
        <w:p w:rsidR="001516C9" w:rsidRDefault="001516C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C9"/>
    <w:rsid w:val="001516C9"/>
    <w:rsid w:val="003708F9"/>
    <w:rsid w:val="003961AE"/>
    <w:rsid w:val="005161F6"/>
    <w:rsid w:val="006264C6"/>
    <w:rsid w:val="00EB7602"/>
    <w:rsid w:val="00F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516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6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B7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2023-12-28T08:31:00Z</cp:lastPrinted>
  <dcterms:created xsi:type="dcterms:W3CDTF">2023-12-28T08:32:00Z</dcterms:created>
  <dcterms:modified xsi:type="dcterms:W3CDTF">2024-01-24T11:14:00Z</dcterms:modified>
</cp:coreProperties>
</file>