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FC5BF1" w:rsidTr="00FC5BF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BF1" w:rsidRDefault="00FC5BF1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FC5BF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FC5BF1" w:rsidRDefault="00FC5BF1">
                  <w:pPr>
                    <w:jc w:val="both"/>
                  </w:pPr>
                  <w:r>
                    <w:rPr>
                      <w:color w:val="000000"/>
                    </w:rPr>
                    <w:t>Приложение №9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гол № 571(в редакции Решения МС № 580 от 02.03.2023,№ 598 от 22.05.2023, № 603 от 06.07.2023 г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да,№615 от 21.09.2023 года)</w:t>
                  </w:r>
                </w:p>
              </w:tc>
            </w:tr>
          </w:tbl>
          <w:p w:rsidR="00FC5BF1" w:rsidRDefault="00FC5BF1">
            <w:pPr>
              <w:spacing w:line="0" w:lineRule="auto"/>
            </w:pPr>
          </w:p>
        </w:tc>
      </w:tr>
    </w:tbl>
    <w:p w:rsidR="00FC5BF1" w:rsidRDefault="00FC5BF1" w:rsidP="00FC5BF1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FC5BF1" w:rsidTr="00FC5BF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FC5BF1" w:rsidRDefault="00FC5BF1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сийской Федерации на плановый период 2024 и 2025 годов</w:t>
            </w:r>
          </w:p>
        </w:tc>
      </w:tr>
    </w:tbl>
    <w:p w:rsidR="00FC5BF1" w:rsidRDefault="00FC5BF1" w:rsidP="00FC5BF1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2837"/>
        <w:gridCol w:w="2266"/>
        <w:gridCol w:w="1416"/>
        <w:gridCol w:w="1983"/>
        <w:gridCol w:w="1983"/>
      </w:tblGrid>
      <w:tr w:rsidR="00FC5BF1" w:rsidTr="00FC5BF1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5"/>
            </w:tblGrid>
            <w:tr w:rsidR="00FC5BF1">
              <w:trPr>
                <w:jc w:val="center"/>
              </w:trPr>
              <w:tc>
                <w:tcPr>
                  <w:tcW w:w="2687" w:type="dxa"/>
                  <w:hideMark/>
                </w:tcPr>
                <w:p w:rsidR="00FC5BF1" w:rsidRDefault="00FC5BF1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C5BF1" w:rsidRDefault="00FC5BF1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F1" w:rsidRDefault="00FC5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FC5BF1">
              <w:trPr>
                <w:jc w:val="center"/>
              </w:trPr>
              <w:tc>
                <w:tcPr>
                  <w:tcW w:w="2117" w:type="dxa"/>
                  <w:hideMark/>
                </w:tcPr>
                <w:p w:rsidR="00FC5BF1" w:rsidRDefault="00FC5BF1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FC5BF1" w:rsidRDefault="00FC5BF1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F1" w:rsidRDefault="00FC5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FC5BF1">
              <w:trPr>
                <w:jc w:val="center"/>
              </w:trPr>
              <w:tc>
                <w:tcPr>
                  <w:tcW w:w="1267" w:type="dxa"/>
                  <w:hideMark/>
                </w:tcPr>
                <w:p w:rsidR="00FC5BF1" w:rsidRDefault="00FC5BF1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FC5BF1" w:rsidRDefault="00FC5BF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F1" w:rsidRDefault="00FC5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FC5BF1">
              <w:trPr>
                <w:jc w:val="center"/>
              </w:trPr>
              <w:tc>
                <w:tcPr>
                  <w:tcW w:w="1834" w:type="dxa"/>
                  <w:hideMark/>
                </w:tcPr>
                <w:p w:rsidR="00FC5BF1" w:rsidRDefault="00FC5BF1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FC5BF1" w:rsidRDefault="00FC5BF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5BF1" w:rsidRDefault="00FC5BF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FC5BF1">
              <w:trPr>
                <w:jc w:val="center"/>
              </w:trPr>
              <w:tc>
                <w:tcPr>
                  <w:tcW w:w="1834" w:type="dxa"/>
                  <w:hideMark/>
                </w:tcPr>
                <w:p w:rsidR="00FC5BF1" w:rsidRDefault="00FC5BF1">
                  <w:pPr>
                    <w:jc w:val="center"/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FC5BF1" w:rsidRDefault="00FC5BF1">
            <w:pPr>
              <w:spacing w:line="0" w:lineRule="auto"/>
            </w:pP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ма и молодежной политики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организ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можности реализации тво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</w:rPr>
              <w:t>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обеспечению жителей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би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лиотечного дела на террит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организации библиотечного обслуживания населения,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плектованию и обеспечению сохранности библиотечных фондов библиотек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lastRenderedPageBreak/>
              <w:t>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</w:t>
            </w:r>
            <w:r>
              <w:rPr>
                <w:i/>
                <w:iCs/>
                <w:color w:val="000000"/>
              </w:rPr>
              <w:t>с</w:t>
            </w:r>
            <w:r>
              <w:rPr>
                <w:i/>
                <w:iCs/>
                <w:color w:val="000000"/>
              </w:rPr>
              <w:t>печивающих формирование активного социально-значимого отношения мол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ствующего росту уровня жи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ни молодого поколения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работе с детьми и молод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жью Борисоглебского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ф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Совершенствование организ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для развития физической культуры и массового спорта на территории Борисоглебск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ми коммунальными услуг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ми населения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монта и общего имущества многоквартирных домов в Б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рисоглебском сельском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мног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квартирных домов и ремонт общего имущества, наход</w:t>
            </w:r>
            <w:r>
              <w:rPr>
                <w:i/>
                <w:iCs/>
                <w:color w:val="000000"/>
              </w:rPr>
              <w:t>я</w:t>
            </w:r>
            <w:r>
              <w:rPr>
                <w:i/>
                <w:iCs/>
                <w:color w:val="000000"/>
              </w:rPr>
              <w:t>щихся в муниципальной со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капитального ремонта за нанимателей жилых помещ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м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ниципальной службы в Адм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нистрации Борисоглебского сельского поселения Яросла</w:t>
            </w:r>
            <w:r>
              <w:rPr>
                <w:i/>
                <w:iCs/>
                <w:color w:val="000000"/>
              </w:rPr>
              <w:t>в</w:t>
            </w:r>
            <w:r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профе</w:t>
            </w:r>
            <w:r>
              <w:rPr>
                <w:i/>
                <w:iCs/>
                <w:color w:val="000000"/>
              </w:rPr>
              <w:t>с</w:t>
            </w:r>
            <w:r>
              <w:rPr>
                <w:i/>
                <w:iCs/>
                <w:color w:val="000000"/>
              </w:rPr>
              <w:t>сионального развития и по</w:t>
            </w:r>
            <w:r>
              <w:rPr>
                <w:i/>
                <w:iCs/>
                <w:color w:val="000000"/>
              </w:rPr>
              <w:t>д</w:t>
            </w:r>
            <w:r>
              <w:rPr>
                <w:i/>
                <w:iCs/>
                <w:color w:val="000000"/>
              </w:rPr>
              <w:t>готовки кадров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ной службы в администрации Борисоглебского сельского поселения, стимулирование муниципальных служащих к обучению, повышению квал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вития кадрового потенциала и повышения эффективности муниципальной службы, вне</w:t>
            </w:r>
            <w:r>
              <w:rPr>
                <w:i/>
                <w:iCs/>
                <w:color w:val="000000"/>
              </w:rPr>
              <w:t>д</w:t>
            </w:r>
            <w:r>
              <w:rPr>
                <w:i/>
                <w:iCs/>
                <w:color w:val="000000"/>
              </w:rPr>
              <w:t>рение новых методов планир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вания, стимулирования и оце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ки деятельности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"Обеспечение доступным и </w:t>
            </w:r>
            <w:r>
              <w:rPr>
                <w:b/>
                <w:bCs/>
                <w:color w:val="000000"/>
              </w:rPr>
              <w:lastRenderedPageBreak/>
              <w:t>комфортным жильем нас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ления Борисоглебского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800 395,00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Подпрограмма "Поддержка молодых семей, проживающих на территории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800 395,00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мей, имеющих возможность приобретения (строител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ства) жилья с помощью со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800 395,00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800 395,00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800 395,00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дорожного хозя</w:t>
            </w:r>
            <w:r>
              <w:rPr>
                <w:b/>
                <w:bCs/>
                <w:color w:val="000000"/>
              </w:rPr>
              <w:t>й</w:t>
            </w:r>
            <w:r>
              <w:rPr>
                <w:b/>
                <w:bCs/>
                <w:color w:val="000000"/>
              </w:rPr>
              <w:t>ства и транспорта в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глебском сельском посел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13 749 900,00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ти автомобильных дорог Б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рисоглебского сельского пос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13 749 900,00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13 749 900,00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в границах населенных пунктов в гран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309 281,00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309 281,00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бильных дорог Борисоглебск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сельского поселения в 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ницах населенных пунктов в границах поселения за счет </w:t>
            </w:r>
            <w:r>
              <w:rPr>
                <w:color w:val="000000"/>
              </w:rPr>
              <w:lastRenderedPageBreak/>
              <w:t>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3 760 000,00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3 760 000,00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Приведение в нормативное состояние автомобильных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рог местного значения,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печивающих подъезды к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ектам социального назначения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190 214,00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190 214,00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в границах населенных пунктов в гран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5 876 339,00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5 876 339,00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Приведение в нормативное состояние автомобильных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рог местного значения,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печивающих подъезды к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3 614 066,00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3 614 066,00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содержание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дорожной де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тельности в отношении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мобильных дорог местного значения вне границ населе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пунктов в границах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реконструкция дорог общего пользования, в границах нас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lastRenderedPageBreak/>
              <w:t>ленных пунктов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на осуществление 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тий по финансированию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рожного хозяйства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рог местного значения,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печивающих подъезды к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ектам социального назначения,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рог местного значения,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печивающих подъезды к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тории Борисоглебского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ского поселения от чрезв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чайных ситуаций, обеспеч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"Защита нас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 и территории Борис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lastRenderedPageBreak/>
              <w:t>глебского сельского поселения от чрезвычайных ситуаций, обеспечение пожарной бе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Разработка и реализация м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работы по пр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дупреждению и пресечению нарушений требований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жарной безопасности и пр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рии Борисоглебского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28 350,00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28 350,00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низациями и учреждениями при решении вопросов благ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28 350,00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гоустройству территории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28 350,00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28 350,00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екты государственной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lastRenderedPageBreak/>
              <w:t>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Приведение в качественное состояние элементов благ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устройства населенных пун</w:t>
            </w:r>
            <w:r>
              <w:rPr>
                <w:i/>
                <w:iCs/>
                <w:color w:val="000000"/>
              </w:rPr>
              <w:t>к</w:t>
            </w:r>
            <w:r>
              <w:rPr>
                <w:i/>
                <w:iCs/>
                <w:color w:val="000000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стию в решении проблем бл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логической обстановки в пос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лении и на свободных терр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ториях, ликвидация стихи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гоустройству территории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освещ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Благоустройство дворовых территорий, установка де</w:t>
            </w:r>
            <w:r>
              <w:rPr>
                <w:i/>
                <w:iCs/>
                <w:color w:val="000000"/>
              </w:rPr>
              <w:t>т</w:t>
            </w:r>
            <w:r>
              <w:rPr>
                <w:i/>
                <w:iCs/>
                <w:color w:val="000000"/>
              </w:rPr>
              <w:t>ских игровых площадок и об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стройство территории для выгула животных в Борис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на благоустройство дворовых территорий, установку детских </w:t>
            </w:r>
            <w:r>
              <w:rPr>
                <w:color w:val="000000"/>
              </w:rPr>
              <w:lastRenderedPageBreak/>
              <w:t>игровых площадок и об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стройство территории для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гула животных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рисоглебского сельского 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селения услугами связи, о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щественного питания, то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говли и бытового обслуж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508 011,00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 на территории Борис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508 011,00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и д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508 011,00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мателям, занимающимся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ставкой товаров в отдаленные сельские населенные пункты,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1 401,00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1 401,00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вопросов местного 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служивания в части создания условий для обеспечения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мателям, занимающимся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26 610,00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26 610,00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вопросов местного 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по организации ритуал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услуг и содержание мест захоронения, в части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совреме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ной городской среды Бор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соглебского сельского пос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"Формирование современной городской среды на территории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Формирование современной город-ской среды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5 199 979,00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317 475,00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лу в целях обеспечения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315 375,00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2 100,00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885 360,00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лу в целях обеспечения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>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885 360,00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3 784 844,00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лу в целях обеспечения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3 501 990,59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242 043,41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40 810,00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распоряжению имуществом, находящимся в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тельных органов местных а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трольно-счетного органа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мещавшим муниципальные должности и должности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вопросов местного 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lastRenderedPageBreak/>
              <w:t>служивания, части создания условий для обеспечения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вопросов местного 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по организации ритуал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услуг и содержание мест захоронения, в части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шении автомобильных дорог местного значения в границах населенных пунктов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63 407 676,00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20 536 635,00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520 750,00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21 057 385,00</w:t>
            </w:r>
          </w:p>
        </w:tc>
      </w:tr>
      <w:tr w:rsidR="00FC5BF1" w:rsidTr="00FC5BF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5BF1" w:rsidRDefault="00FC5BF1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5BF1" w:rsidRDefault="00FC5BF1">
            <w:pPr>
              <w:rPr>
                <w:color w:val="000000"/>
              </w:rPr>
            </w:pPr>
          </w:p>
        </w:tc>
      </w:tr>
    </w:tbl>
    <w:p w:rsidR="00FC5BF1" w:rsidRDefault="00FC5BF1" w:rsidP="00FC5BF1"/>
    <w:p w:rsidR="00A004B4" w:rsidRPr="00FC5BF1" w:rsidRDefault="00A004B4" w:rsidP="00FC5BF1"/>
    <w:sectPr w:rsidR="00A004B4" w:rsidRPr="00FC5BF1" w:rsidSect="00F23F4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80" w:rsidRDefault="00704880" w:rsidP="00F23F45">
      <w:r>
        <w:separator/>
      </w:r>
    </w:p>
  </w:endnote>
  <w:endnote w:type="continuationSeparator" w:id="0">
    <w:p w:rsidR="00704880" w:rsidRDefault="00704880" w:rsidP="00F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A004B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F45" w:rsidRDefault="00F23F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80" w:rsidRDefault="00704880" w:rsidP="00F23F45">
      <w:r>
        <w:separator/>
      </w:r>
    </w:p>
  </w:footnote>
  <w:footnote w:type="continuationSeparator" w:id="0">
    <w:p w:rsidR="00704880" w:rsidRDefault="00704880" w:rsidP="00F2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F23F45">
          <w:pPr>
            <w:jc w:val="center"/>
            <w:rPr>
              <w:color w:val="000000"/>
            </w:rPr>
          </w:pPr>
          <w:r>
            <w:fldChar w:fldCharType="begin"/>
          </w:r>
          <w:r w:rsidR="00A004B4">
            <w:rPr>
              <w:color w:val="000000"/>
            </w:rPr>
            <w:instrText>PAGE</w:instrText>
          </w:r>
          <w:r>
            <w:fldChar w:fldCharType="separate"/>
          </w:r>
          <w:r w:rsidR="00FC5BF1">
            <w:rPr>
              <w:noProof/>
              <w:color w:val="000000"/>
            </w:rPr>
            <w:t>2</w:t>
          </w:r>
          <w:r>
            <w:fldChar w:fldCharType="end"/>
          </w:r>
        </w:p>
        <w:p w:rsidR="00F23F45" w:rsidRDefault="00F23F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45"/>
    <w:rsid w:val="000F065B"/>
    <w:rsid w:val="001F40A7"/>
    <w:rsid w:val="00277A53"/>
    <w:rsid w:val="00364528"/>
    <w:rsid w:val="004C7A4A"/>
    <w:rsid w:val="005A44EA"/>
    <w:rsid w:val="00704880"/>
    <w:rsid w:val="00737D4F"/>
    <w:rsid w:val="00815D7D"/>
    <w:rsid w:val="009356D5"/>
    <w:rsid w:val="00940C24"/>
    <w:rsid w:val="00A004B4"/>
    <w:rsid w:val="00EB2074"/>
    <w:rsid w:val="00F23F45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3F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0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2023-03-10T11:24:00Z</dcterms:created>
  <dcterms:modified xsi:type="dcterms:W3CDTF">2023-09-25T05:52:00Z</dcterms:modified>
</cp:coreProperties>
</file>