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C062C" w:rsidRPr="004A4D4C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62C" w:rsidRPr="004A4D4C" w:rsidRDefault="002C062C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50"/>
            </w:tblGrid>
            <w:tr w:rsidR="002C062C" w:rsidRPr="004A4D4C" w:rsidTr="002C062C">
              <w:trPr>
                <w:trHeight w:val="1120"/>
              </w:trPr>
              <w:tc>
                <w:tcPr>
                  <w:tcW w:w="4150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C062C" w:rsidRPr="004A4D4C" w:rsidRDefault="002C062C" w:rsidP="009B6BF8">
                  <w:pPr>
                    <w:jc w:val="both"/>
                  </w:pPr>
                  <w:r w:rsidRPr="004A4D4C">
                    <w:rPr>
                      <w:color w:val="000000"/>
                    </w:rPr>
                    <w:t>Приложение№</w:t>
                  </w:r>
                  <w:r w:rsidR="009B6BF8">
                    <w:rPr>
                      <w:color w:val="000000"/>
                    </w:rPr>
                    <w:t>3</w:t>
                  </w:r>
                  <w:bookmarkStart w:id="0" w:name="_GoBack"/>
                  <w:bookmarkEnd w:id="0"/>
                  <w:r w:rsidRPr="004A4D4C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 года, №613 от 24.08.2023 г</w:t>
                  </w:r>
                  <w:r w:rsidRPr="004A4D4C">
                    <w:rPr>
                      <w:color w:val="000000"/>
                    </w:rPr>
                    <w:t>о</w:t>
                  </w:r>
                  <w:r w:rsidRPr="004A4D4C">
                    <w:rPr>
                      <w:color w:val="000000"/>
                    </w:rPr>
                    <w:t>да)</w:t>
                  </w:r>
                </w:p>
              </w:tc>
            </w:tr>
          </w:tbl>
          <w:p w:rsidR="002C062C" w:rsidRPr="004A4D4C" w:rsidRDefault="002C062C" w:rsidP="0094388B">
            <w:pPr>
              <w:spacing w:line="1" w:lineRule="auto"/>
            </w:pPr>
          </w:p>
        </w:tc>
      </w:tr>
    </w:tbl>
    <w:p w:rsidR="002C062C" w:rsidRPr="004A4D4C" w:rsidRDefault="002C062C" w:rsidP="002C062C">
      <w:pPr>
        <w:rPr>
          <w:vanish/>
        </w:rPr>
      </w:pPr>
    </w:p>
    <w:tbl>
      <w:tblPr>
        <w:tblOverlap w:val="never"/>
        <w:tblW w:w="1038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4"/>
      </w:tblGrid>
      <w:tr w:rsidR="002C062C" w:rsidRPr="004A4D4C" w:rsidTr="002C062C">
        <w:trPr>
          <w:trHeight w:val="472"/>
          <w:jc w:val="center"/>
        </w:trPr>
        <w:tc>
          <w:tcPr>
            <w:tcW w:w="10384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C062C" w:rsidRPr="004A4D4C" w:rsidRDefault="002C062C" w:rsidP="0094388B">
            <w:pPr>
              <w:ind w:firstLine="420"/>
              <w:jc w:val="center"/>
            </w:pPr>
            <w:r w:rsidRPr="004A4D4C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 2024 и 2025 г</w:t>
            </w:r>
            <w:r w:rsidRPr="004A4D4C">
              <w:rPr>
                <w:b/>
                <w:bCs/>
                <w:color w:val="000000"/>
              </w:rPr>
              <w:t>о</w:t>
            </w:r>
            <w:r w:rsidRPr="004A4D4C">
              <w:rPr>
                <w:b/>
                <w:bCs/>
                <w:color w:val="000000"/>
              </w:rPr>
              <w:t>дов в соответствии с классификацией доходов бюджетов Российской Федерации</w:t>
            </w:r>
          </w:p>
        </w:tc>
      </w:tr>
    </w:tbl>
    <w:p w:rsidR="002C062C" w:rsidRPr="004A4D4C" w:rsidRDefault="002C062C" w:rsidP="002C062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2C062C" w:rsidRPr="004A4D4C" w:rsidTr="0094388B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2C062C" w:rsidRPr="004A4D4C" w:rsidTr="0094388B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62C" w:rsidRPr="004A4D4C" w:rsidRDefault="002C062C" w:rsidP="0094388B">
                  <w:pPr>
                    <w:jc w:val="center"/>
                  </w:pPr>
                  <w:r w:rsidRPr="004A4D4C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2C062C" w:rsidRPr="004A4D4C" w:rsidRDefault="002C062C" w:rsidP="0094388B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62C" w:rsidRPr="004A4D4C" w:rsidRDefault="002C062C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2C062C" w:rsidRPr="004A4D4C" w:rsidTr="0094388B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62C" w:rsidRPr="004A4D4C" w:rsidRDefault="002C062C" w:rsidP="0094388B">
                  <w:pPr>
                    <w:jc w:val="center"/>
                  </w:pPr>
                  <w:r w:rsidRPr="004A4D4C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2C062C" w:rsidRPr="004A4D4C" w:rsidRDefault="002C062C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62C" w:rsidRPr="004A4D4C" w:rsidRDefault="002C062C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C062C" w:rsidRPr="004A4D4C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62C" w:rsidRPr="004A4D4C" w:rsidRDefault="002C062C" w:rsidP="0094388B">
                  <w:pPr>
                    <w:jc w:val="center"/>
                  </w:pPr>
                  <w:r w:rsidRPr="004A4D4C">
                    <w:rPr>
                      <w:color w:val="000000"/>
                    </w:rPr>
                    <w:t xml:space="preserve">2024 год </w:t>
                  </w:r>
                </w:p>
                <w:p w:rsidR="002C062C" w:rsidRPr="004A4D4C" w:rsidRDefault="002C062C" w:rsidP="0094388B">
                  <w:pPr>
                    <w:jc w:val="center"/>
                  </w:pPr>
                  <w:r w:rsidRPr="004A4D4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C062C" w:rsidRPr="004A4D4C" w:rsidRDefault="002C062C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62C" w:rsidRPr="004A4D4C" w:rsidRDefault="002C062C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C062C" w:rsidRPr="004A4D4C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62C" w:rsidRPr="004A4D4C" w:rsidRDefault="002C062C" w:rsidP="0094388B">
                  <w:pPr>
                    <w:jc w:val="center"/>
                  </w:pPr>
                  <w:r w:rsidRPr="004A4D4C">
                    <w:rPr>
                      <w:color w:val="000000"/>
                    </w:rPr>
                    <w:t xml:space="preserve">2025 год </w:t>
                  </w:r>
                </w:p>
                <w:p w:rsidR="002C062C" w:rsidRPr="004A4D4C" w:rsidRDefault="002C062C" w:rsidP="0094388B">
                  <w:pPr>
                    <w:jc w:val="center"/>
                  </w:pPr>
                  <w:r w:rsidRPr="004A4D4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C062C" w:rsidRPr="004A4D4C" w:rsidRDefault="002C062C" w:rsidP="0094388B">
            <w:pPr>
              <w:spacing w:line="1" w:lineRule="auto"/>
            </w:pP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НАЛОГОВЫЕ И НЕНАЛОГ</w:t>
            </w:r>
            <w:r w:rsidRPr="004A4D4C">
              <w:rPr>
                <w:b/>
                <w:bCs/>
                <w:color w:val="000000"/>
              </w:rPr>
              <w:t>О</w:t>
            </w:r>
            <w:r w:rsidRPr="004A4D4C">
              <w:rPr>
                <w:b/>
                <w:bCs/>
                <w:color w:val="000000"/>
              </w:rPr>
              <w:t>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10 365 000,00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10 415 000,00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НАЛОГИ НА ПРИБЫЛЬ, Д</w:t>
            </w:r>
            <w:r w:rsidRPr="004A4D4C">
              <w:rPr>
                <w:b/>
                <w:bCs/>
                <w:color w:val="000000"/>
              </w:rPr>
              <w:t>О</w:t>
            </w:r>
            <w:r w:rsidRPr="004A4D4C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1 575 000,00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1 575 000,00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4A4D4C">
              <w:rPr>
                <w:color w:val="000000"/>
              </w:rPr>
              <w:t>с</w:t>
            </w:r>
            <w:r w:rsidRPr="004A4D4C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1 500 000,00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182 1 01 02010 01 2100 110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4A4D4C">
              <w:rPr>
                <w:color w:val="000000"/>
              </w:rPr>
              <w:t>с</w:t>
            </w:r>
            <w:r w:rsidRPr="004A4D4C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ствии со статьями 227, 227.1 и 228 Налогового кодекса Российской Федерации (пени по соответств</w:t>
            </w:r>
            <w:r w:rsidRPr="004A4D4C">
              <w:rPr>
                <w:color w:val="000000"/>
              </w:rPr>
              <w:t>у</w:t>
            </w:r>
            <w:r w:rsidRPr="004A4D4C">
              <w:rPr>
                <w:color w:val="000000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4A4D4C">
              <w:rPr>
                <w:color w:val="000000"/>
              </w:rPr>
              <w:t>с</w:t>
            </w:r>
            <w:r w:rsidRPr="004A4D4C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</w:t>
            </w:r>
            <w:r w:rsidRPr="004A4D4C">
              <w:rPr>
                <w:color w:val="000000"/>
              </w:rPr>
              <w:t>ь</w:t>
            </w:r>
            <w:r w:rsidRPr="004A4D4C">
              <w:rPr>
                <w:color w:val="000000"/>
              </w:rPr>
              <w:t>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 xml:space="preserve">Налог на доходы физических лиц </w:t>
            </w:r>
            <w:r w:rsidRPr="004A4D4C">
              <w:rPr>
                <w:color w:val="000000"/>
              </w:rPr>
              <w:lastRenderedPageBreak/>
              <w:t>с доходов, полученных от ос</w:t>
            </w:r>
            <w:r w:rsidRPr="004A4D4C">
              <w:rPr>
                <w:color w:val="000000"/>
              </w:rPr>
              <w:t>у</w:t>
            </w:r>
            <w:r w:rsidRPr="004A4D4C">
              <w:rPr>
                <w:color w:val="000000"/>
              </w:rPr>
              <w:t>ществления деятельности физич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скими лицами, зарегистрирова</w:t>
            </w:r>
            <w:r w:rsidRPr="004A4D4C">
              <w:rPr>
                <w:color w:val="000000"/>
              </w:rPr>
              <w:t>н</w:t>
            </w:r>
            <w:r w:rsidRPr="004A4D4C">
              <w:rPr>
                <w:color w:val="000000"/>
              </w:rPr>
              <w:t>ными в качестве индивидуальных предпринимателей, нотариусов, занимающихся частной практ</w:t>
            </w:r>
            <w:r w:rsidRPr="004A4D4C">
              <w:rPr>
                <w:color w:val="000000"/>
              </w:rPr>
              <w:t>и</w:t>
            </w:r>
            <w:r w:rsidRPr="004A4D4C">
              <w:rPr>
                <w:color w:val="000000"/>
              </w:rPr>
              <w:t>кой, адвокатов, учредивших адв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катские кабинеты, и других лиц, занимающихся частной практикой в соответствии со статьей 227 Налогового кодекса Российской Федерации (сумма платежа (пер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расчеты, недоимка и задолже</w:t>
            </w:r>
            <w:r w:rsidRPr="004A4D4C">
              <w:rPr>
                <w:color w:val="000000"/>
              </w:rPr>
              <w:t>н</w:t>
            </w:r>
            <w:r w:rsidRPr="004A4D4C">
              <w:rPr>
                <w:color w:val="000000"/>
              </w:rPr>
              <w:t>ность по соответствующему пл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тежу, в том числе по отмененн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Налог на доходы физических лиц с доходов, полученных физич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скими лицами в соответствии со статьей 228 Налогового кодекса Российской Федерации (сумма платежа (перерасчеты, недоимка и задолженность по соответств</w:t>
            </w:r>
            <w:r w:rsidRPr="004A4D4C">
              <w:rPr>
                <w:color w:val="000000"/>
              </w:rPr>
              <w:t>у</w:t>
            </w:r>
            <w:r w:rsidRPr="004A4D4C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43 000,00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43 000,00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НАЛОГИ НА ТОВАРЫ (Р</w:t>
            </w:r>
            <w:r w:rsidRPr="004A4D4C">
              <w:rPr>
                <w:b/>
                <w:bCs/>
                <w:color w:val="000000"/>
              </w:rPr>
              <w:t>А</w:t>
            </w:r>
            <w:r w:rsidRPr="004A4D4C">
              <w:rPr>
                <w:b/>
                <w:bCs/>
                <w:color w:val="000000"/>
              </w:rPr>
              <w:t>БОТЫ, УСЛУГИ), РЕАЛИЗ</w:t>
            </w:r>
            <w:r w:rsidRPr="004A4D4C">
              <w:rPr>
                <w:b/>
                <w:bCs/>
                <w:color w:val="000000"/>
              </w:rPr>
              <w:t>У</w:t>
            </w:r>
            <w:r w:rsidRPr="004A4D4C">
              <w:rPr>
                <w:b/>
                <w:bCs/>
                <w:color w:val="000000"/>
              </w:rPr>
              <w:t>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3 760 000,00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Акцизы по подакцизным тов</w:t>
            </w:r>
            <w:r w:rsidRPr="004A4D4C">
              <w:rPr>
                <w:b/>
                <w:bCs/>
                <w:color w:val="000000"/>
              </w:rPr>
              <w:t>а</w:t>
            </w:r>
            <w:r w:rsidRPr="004A4D4C">
              <w:rPr>
                <w:b/>
                <w:bCs/>
                <w:color w:val="000000"/>
              </w:rPr>
              <w:t>рам (продукции), производ</w:t>
            </w:r>
            <w:r w:rsidRPr="004A4D4C">
              <w:rPr>
                <w:b/>
                <w:bCs/>
                <w:color w:val="000000"/>
              </w:rPr>
              <w:t>и</w:t>
            </w:r>
            <w:r w:rsidRPr="004A4D4C">
              <w:rPr>
                <w:b/>
                <w:bCs/>
                <w:color w:val="000000"/>
              </w:rPr>
              <w:t>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3 760 000,00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Доходы от уплаты акцизов на д</w:t>
            </w:r>
            <w:r w:rsidRPr="004A4D4C">
              <w:rPr>
                <w:color w:val="000000"/>
              </w:rPr>
              <w:t>и</w:t>
            </w:r>
            <w:r w:rsidRPr="004A4D4C">
              <w:rPr>
                <w:color w:val="000000"/>
              </w:rPr>
              <w:t>зельное топливо, подлежащие распределению между бюджет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ми субъектов Российской Фед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рации и местными бюджетами с учетом установленных дифф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ренцированных нормативов о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числений в местные бюджеты (по нормативам, установленным ф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деральным законом о федерал</w:t>
            </w:r>
            <w:r w:rsidRPr="004A4D4C">
              <w:rPr>
                <w:color w:val="000000"/>
              </w:rPr>
              <w:t>ь</w:t>
            </w:r>
            <w:r w:rsidRPr="004A4D4C">
              <w:rPr>
                <w:color w:val="000000"/>
              </w:rPr>
              <w:t>ном бюджете в целях формиров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1 750 000,00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Доходы от уплаты акцизов на м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торные масла для дизельных и (или) карбюраторных (инжекто</w:t>
            </w:r>
            <w:r w:rsidRPr="004A4D4C">
              <w:rPr>
                <w:color w:val="000000"/>
              </w:rPr>
              <w:t>р</w:t>
            </w:r>
            <w:r w:rsidRPr="004A4D4C">
              <w:rPr>
                <w:color w:val="000000"/>
              </w:rPr>
              <w:t>ных) двигателей, подлежащие распределению между бюджет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ми субъектов Российской Фед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рации и местными бюджетами с учетом установленных дифф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ренцированных нормативов о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числений в местные бюджеты (по нормативам, установленным ф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деральным законом о федерал</w:t>
            </w:r>
            <w:r w:rsidRPr="004A4D4C">
              <w:rPr>
                <w:color w:val="000000"/>
              </w:rPr>
              <w:t>ь</w:t>
            </w:r>
            <w:r w:rsidRPr="004A4D4C">
              <w:rPr>
                <w:color w:val="000000"/>
              </w:rPr>
              <w:t>ном бюджете в целях формиров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lastRenderedPageBreak/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182 1 03 02251 01 0000 110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Доходы от уплаты акцизов на а</w:t>
            </w:r>
            <w:r w:rsidRPr="004A4D4C">
              <w:rPr>
                <w:color w:val="000000"/>
              </w:rPr>
              <w:t>в</w:t>
            </w:r>
            <w:r w:rsidRPr="004A4D4C">
              <w:rPr>
                <w:color w:val="000000"/>
              </w:rPr>
              <w:t>томобильный бензин, подлеж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щие распределению между бю</w:t>
            </w:r>
            <w:r w:rsidRPr="004A4D4C">
              <w:rPr>
                <w:color w:val="000000"/>
              </w:rPr>
              <w:t>д</w:t>
            </w:r>
            <w:r w:rsidRPr="004A4D4C">
              <w:rPr>
                <w:color w:val="000000"/>
              </w:rPr>
              <w:t>жетами субъектов Российской Федерации и местными бюджет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ми с учетом установленных ди</w:t>
            </w:r>
            <w:r w:rsidRPr="004A4D4C">
              <w:rPr>
                <w:color w:val="000000"/>
              </w:rPr>
              <w:t>ф</w:t>
            </w:r>
            <w:r w:rsidRPr="004A4D4C">
              <w:rPr>
                <w:color w:val="000000"/>
              </w:rPr>
              <w:t>ференцированных нормативов отчислений в местные бюджеты (по нормативам, установленным федеральным законом о фед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ральном бюджете в целях форм</w:t>
            </w:r>
            <w:r w:rsidRPr="004A4D4C">
              <w:rPr>
                <w:color w:val="000000"/>
              </w:rPr>
              <w:t>и</w:t>
            </w:r>
            <w:r w:rsidRPr="004A4D4C">
              <w:rPr>
                <w:color w:val="000000"/>
              </w:rPr>
              <w:t>рования дорожных фондов суб</w:t>
            </w:r>
            <w:r w:rsidRPr="004A4D4C">
              <w:rPr>
                <w:color w:val="000000"/>
              </w:rPr>
              <w:t>ъ</w:t>
            </w:r>
            <w:r w:rsidRPr="004A4D4C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2 000 000,00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Единый сельскохозяйственный налог (сумма платежа (перерасч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5 050 000,00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5 050 000,00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182 1 06 01030 10 1000 110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Налог на имущество физических лиц, взимаемый по ставкам, пр</w:t>
            </w:r>
            <w:r w:rsidRPr="004A4D4C">
              <w:rPr>
                <w:color w:val="000000"/>
              </w:rPr>
              <w:t>и</w:t>
            </w:r>
            <w:r w:rsidRPr="004A4D4C">
              <w:rPr>
                <w:color w:val="000000"/>
              </w:rPr>
              <w:t>меняемым к объектам налогоо</w:t>
            </w:r>
            <w:r w:rsidRPr="004A4D4C">
              <w:rPr>
                <w:color w:val="000000"/>
              </w:rPr>
              <w:t>б</w:t>
            </w:r>
            <w:r w:rsidRPr="004A4D4C">
              <w:rPr>
                <w:color w:val="000000"/>
              </w:rPr>
              <w:t>ложения, расположенным в гр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ницах сельских поселений (сумма платежа (перерасчеты, недоимка и задолженность по соответств</w:t>
            </w:r>
            <w:r w:rsidRPr="004A4D4C">
              <w:rPr>
                <w:color w:val="000000"/>
              </w:rPr>
              <w:t>у</w:t>
            </w:r>
            <w:r w:rsidRPr="004A4D4C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795 000,00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795 000,00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182 1 06 01030 10 2100 110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Налог на имущество физических лиц, взимаемый по ставкам, пр</w:t>
            </w:r>
            <w:r w:rsidRPr="004A4D4C">
              <w:rPr>
                <w:color w:val="000000"/>
              </w:rPr>
              <w:t>и</w:t>
            </w:r>
            <w:r w:rsidRPr="004A4D4C">
              <w:rPr>
                <w:color w:val="000000"/>
              </w:rPr>
              <w:t>меняемым к объектам налогоо</w:t>
            </w:r>
            <w:r w:rsidRPr="004A4D4C">
              <w:rPr>
                <w:color w:val="000000"/>
              </w:rPr>
              <w:t>б</w:t>
            </w:r>
            <w:r w:rsidRPr="004A4D4C">
              <w:rPr>
                <w:color w:val="000000"/>
              </w:rPr>
              <w:t>ложения, расположенным в гр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5 000,00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Земельный налог с организаций, обладающих земельным учас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ком, расположенным в границах сельских поселений (сумма пл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тежа (перерасчеты, недоимка и задолженность по соответству</w:t>
            </w:r>
            <w:r w:rsidRPr="004A4D4C">
              <w:rPr>
                <w:color w:val="000000"/>
              </w:rPr>
              <w:t>ю</w:t>
            </w:r>
            <w:r w:rsidRPr="004A4D4C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2 550 000,00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2 550 000,00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182 1 06 06033 10 2100 110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Земельный налог с организаций, обладающих земельным учас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ком, расположенным в границах сельских поселений (пени по с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50 000,00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lastRenderedPageBreak/>
              <w:t>ницах сельских поселений (сумма платежа (перерасчеты, недоимка и задолженность по соответств</w:t>
            </w:r>
            <w:r w:rsidRPr="004A4D4C">
              <w:rPr>
                <w:color w:val="000000"/>
              </w:rPr>
              <w:t>у</w:t>
            </w:r>
            <w:r w:rsidRPr="004A4D4C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1 620 000,00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1 620 000,00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30 000,00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БЕЗВОЗМЕЗДНЫЕ ПОСТУ</w:t>
            </w:r>
            <w:r w:rsidRPr="004A4D4C">
              <w:rPr>
                <w:b/>
                <w:bCs/>
                <w:color w:val="000000"/>
              </w:rPr>
              <w:t>П</w:t>
            </w:r>
            <w:r w:rsidRPr="004A4D4C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46 010 134,00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10 642 385,00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БЕЗВОЗМЕЗДНЫЕ ПОСТУ</w:t>
            </w:r>
            <w:r w:rsidRPr="004A4D4C">
              <w:rPr>
                <w:b/>
                <w:bCs/>
                <w:color w:val="000000"/>
              </w:rPr>
              <w:t>П</w:t>
            </w:r>
            <w:r w:rsidRPr="004A4D4C">
              <w:rPr>
                <w:b/>
                <w:bCs/>
                <w:color w:val="000000"/>
              </w:rPr>
              <w:t>ЛЕНИЯ ОТ ДРУГИХ БЮ</w:t>
            </w:r>
            <w:r w:rsidRPr="004A4D4C">
              <w:rPr>
                <w:b/>
                <w:bCs/>
                <w:color w:val="000000"/>
              </w:rPr>
              <w:t>Д</w:t>
            </w:r>
            <w:r w:rsidRPr="004A4D4C">
              <w:rPr>
                <w:b/>
                <w:bCs/>
                <w:color w:val="000000"/>
              </w:rPr>
              <w:t>ЖЕТОВ БЮДЖЕТНОЙ С</w:t>
            </w:r>
            <w:r w:rsidRPr="004A4D4C">
              <w:rPr>
                <w:b/>
                <w:bCs/>
                <w:color w:val="000000"/>
              </w:rPr>
              <w:t>И</w:t>
            </w:r>
            <w:r w:rsidRPr="004A4D4C">
              <w:rPr>
                <w:b/>
                <w:bCs/>
                <w:color w:val="000000"/>
              </w:rPr>
              <w:t>СТЕМЫ РОССИЙСКОЙ Ф</w:t>
            </w:r>
            <w:r w:rsidRPr="004A4D4C">
              <w:rPr>
                <w:b/>
                <w:bCs/>
                <w:color w:val="000000"/>
              </w:rPr>
              <w:t>Е</w:t>
            </w:r>
            <w:r w:rsidRPr="004A4D4C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46 010 134,00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10 642 385,00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3 114 700,00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7 500,00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Дотации бюджетам сельских п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селений на выравнивание бю</w:t>
            </w:r>
            <w:r w:rsidRPr="004A4D4C">
              <w:rPr>
                <w:color w:val="000000"/>
              </w:rPr>
              <w:t>д</w:t>
            </w:r>
            <w:r w:rsidRPr="004A4D4C">
              <w:rPr>
                <w:color w:val="000000"/>
              </w:rPr>
              <w:t>жетной обеспеченности из бю</w:t>
            </w:r>
            <w:r w:rsidRPr="004A4D4C">
              <w:rPr>
                <w:color w:val="000000"/>
              </w:rPr>
              <w:t>д</w:t>
            </w:r>
            <w:r w:rsidRPr="004A4D4C">
              <w:rPr>
                <w:color w:val="000000"/>
              </w:rPr>
              <w:t>жета субъекта Российской Фед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3 085 000,00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Дотации бюджетам сельских п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селений на выравнивание бю</w:t>
            </w:r>
            <w:r w:rsidRPr="004A4D4C">
              <w:rPr>
                <w:color w:val="000000"/>
              </w:rPr>
              <w:t>д</w:t>
            </w:r>
            <w:r w:rsidRPr="004A4D4C">
              <w:rPr>
                <w:color w:val="000000"/>
              </w:rPr>
              <w:t>жетной обеспеченности из бю</w:t>
            </w:r>
            <w:r w:rsidRPr="004A4D4C">
              <w:rPr>
                <w:color w:val="000000"/>
              </w:rPr>
              <w:t>д</w:t>
            </w:r>
            <w:r w:rsidRPr="004A4D4C">
              <w:rPr>
                <w:color w:val="000000"/>
              </w:rPr>
              <w:t>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7 500,00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35 318 949,00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10 317 410,00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850 2 02 20041 10 0000 150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Субсидии бюджетам сельских поселений на строительство, м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дернизацию, ремонт и содерж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ние автомобильных дорог общего пользования, в том числе дорог в поселениях (за исключением а</w:t>
            </w:r>
            <w:r w:rsidRPr="004A4D4C">
              <w:rPr>
                <w:color w:val="000000"/>
              </w:rPr>
              <w:t>в</w:t>
            </w:r>
            <w:r w:rsidRPr="004A4D4C">
              <w:rPr>
                <w:color w:val="000000"/>
              </w:rPr>
              <w:t>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34 490 405,00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9 490 405,00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Субсидии бюджетам сельских поселений на реализацию мер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801 934,00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800 395,00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26 610,00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Прочие субсидии бюджетам сел</w:t>
            </w:r>
            <w:r w:rsidRPr="004A4D4C">
              <w:rPr>
                <w:color w:val="000000"/>
              </w:rPr>
              <w:t>ь</w:t>
            </w:r>
            <w:r w:rsidRPr="004A4D4C">
              <w:rPr>
                <w:color w:val="000000"/>
              </w:rPr>
              <w:t>ских поселений (субсидия на ре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лизацию мероприятий по возм</w:t>
            </w:r>
            <w:r w:rsidRPr="004A4D4C">
              <w:rPr>
                <w:color w:val="000000"/>
              </w:rPr>
              <w:t>е</w:t>
            </w:r>
            <w:r w:rsidRPr="004A4D4C">
              <w:rPr>
                <w:color w:val="000000"/>
              </w:rPr>
              <w:t>щению части затрат организациям и индивидуальным предприним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телям,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26 610,00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Субвенции бюджетам бюдже</w:t>
            </w:r>
            <w:r w:rsidRPr="004A4D4C">
              <w:rPr>
                <w:b/>
                <w:bCs/>
                <w:color w:val="000000"/>
              </w:rPr>
              <w:t>т</w:t>
            </w:r>
            <w:r w:rsidRPr="004A4D4C">
              <w:rPr>
                <w:b/>
                <w:bCs/>
                <w:color w:val="000000"/>
              </w:rPr>
              <w:lastRenderedPageBreak/>
              <w:t>ной системы Российской Фед</w:t>
            </w:r>
            <w:r w:rsidRPr="004A4D4C">
              <w:rPr>
                <w:b/>
                <w:bCs/>
                <w:color w:val="000000"/>
              </w:rPr>
              <w:t>е</w:t>
            </w:r>
            <w:r w:rsidRPr="004A4D4C"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lastRenderedPageBreak/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317 475,00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lastRenderedPageBreak/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Субвенции бюджетам сельских поселений на осуществление пе</w:t>
            </w:r>
            <w:r w:rsidRPr="004A4D4C">
              <w:rPr>
                <w:color w:val="000000"/>
              </w:rPr>
              <w:t>р</w:t>
            </w:r>
            <w:r w:rsidRPr="004A4D4C">
              <w:rPr>
                <w:color w:val="000000"/>
              </w:rPr>
              <w:t>вичного воинского учета орган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ми местного самоуправления п</w:t>
            </w:r>
            <w:r w:rsidRPr="004A4D4C">
              <w:rPr>
                <w:color w:val="000000"/>
              </w:rPr>
              <w:t>о</w:t>
            </w:r>
            <w:r w:rsidRPr="004A4D4C">
              <w:rPr>
                <w:color w:val="000000"/>
              </w:rPr>
              <w:t>селений, муниципальных и горо</w:t>
            </w:r>
            <w:r w:rsidRPr="004A4D4C">
              <w:rPr>
                <w:color w:val="000000"/>
              </w:rPr>
              <w:t>д</w:t>
            </w:r>
            <w:r w:rsidRPr="004A4D4C">
              <w:rPr>
                <w:color w:val="000000"/>
              </w:rPr>
              <w:t>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317 475,00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Иные межбюджетные тран</w:t>
            </w:r>
            <w:r w:rsidRPr="004A4D4C">
              <w:rPr>
                <w:b/>
                <w:bCs/>
                <w:color w:val="000000"/>
              </w:rPr>
              <w:t>с</w:t>
            </w:r>
            <w:r w:rsidRPr="004A4D4C">
              <w:rPr>
                <w:b/>
                <w:bCs/>
                <w:color w:val="000000"/>
              </w:rPr>
              <w:t>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Прочие межбюджетные тран</w:t>
            </w:r>
            <w:r w:rsidRPr="004A4D4C">
              <w:rPr>
                <w:b/>
                <w:bCs/>
                <w:color w:val="000000"/>
              </w:rPr>
              <w:t>с</w:t>
            </w:r>
            <w:r w:rsidRPr="004A4D4C">
              <w:rPr>
                <w:b/>
                <w:bCs/>
                <w:color w:val="000000"/>
              </w:rPr>
              <w:t>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850 2 02 49999 10 4010 150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Прочие межбюджетные тран</w:t>
            </w:r>
            <w:r w:rsidRPr="004A4D4C">
              <w:rPr>
                <w:color w:val="000000"/>
              </w:rPr>
              <w:t>с</w:t>
            </w:r>
            <w:r w:rsidRPr="004A4D4C">
              <w:rPr>
                <w:color w:val="000000"/>
              </w:rPr>
              <w:t>ферты, передаваемые бюджетам сельских поселений (межбюдже</w:t>
            </w:r>
            <w:r w:rsidRPr="004A4D4C">
              <w:rPr>
                <w:color w:val="000000"/>
              </w:rPr>
              <w:t>т</w:t>
            </w:r>
            <w:r w:rsidRPr="004A4D4C">
              <w:rPr>
                <w:color w:val="000000"/>
              </w:rPr>
              <w:t>ные трансферты на благоустро</w:t>
            </w:r>
            <w:r w:rsidRPr="004A4D4C">
              <w:rPr>
                <w:color w:val="000000"/>
              </w:rPr>
              <w:t>й</w:t>
            </w:r>
            <w:r w:rsidRPr="004A4D4C">
              <w:rPr>
                <w:color w:val="000000"/>
              </w:rPr>
              <w:t>ство дворовых территорий, уст</w:t>
            </w:r>
            <w:r w:rsidRPr="004A4D4C">
              <w:rPr>
                <w:color w:val="000000"/>
              </w:rPr>
              <w:t>а</w:t>
            </w:r>
            <w:r w:rsidRPr="004A4D4C">
              <w:rPr>
                <w:color w:val="000000"/>
              </w:rPr>
              <w:t>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color w:val="000000"/>
              </w:rPr>
            </w:pPr>
            <w:r w:rsidRPr="004A4D4C">
              <w:rPr>
                <w:color w:val="000000"/>
              </w:rPr>
              <w:t>0,00</w:t>
            </w:r>
          </w:p>
        </w:tc>
      </w:tr>
      <w:tr w:rsidR="002C062C" w:rsidRPr="004A4D4C" w:rsidTr="0094388B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56 375 134,00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062C" w:rsidRPr="004A4D4C" w:rsidRDefault="002C062C" w:rsidP="0094388B">
            <w:pPr>
              <w:rPr>
                <w:b/>
                <w:bCs/>
                <w:color w:val="000000"/>
              </w:rPr>
            </w:pPr>
            <w:r w:rsidRPr="004A4D4C">
              <w:rPr>
                <w:b/>
                <w:bCs/>
                <w:color w:val="000000"/>
              </w:rPr>
              <w:t>21 057 385,00</w:t>
            </w:r>
          </w:p>
        </w:tc>
      </w:tr>
    </w:tbl>
    <w:p w:rsidR="002C062C" w:rsidRPr="004A4D4C" w:rsidRDefault="002C062C" w:rsidP="002C062C"/>
    <w:p w:rsidR="008C232D" w:rsidRPr="002C062C" w:rsidRDefault="008C232D" w:rsidP="002C062C"/>
    <w:sectPr w:rsidR="008C232D" w:rsidRPr="002C062C" w:rsidSect="00AC08A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2D" w:rsidRDefault="009A2A2D" w:rsidP="00AC08A0">
      <w:r>
        <w:separator/>
      </w:r>
    </w:p>
  </w:endnote>
  <w:endnote w:type="continuationSeparator" w:id="0">
    <w:p w:rsidR="009A2A2D" w:rsidRDefault="009A2A2D" w:rsidP="00A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8C232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C08A0" w:rsidRDefault="00AC08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2D" w:rsidRDefault="009A2A2D" w:rsidP="00AC08A0">
      <w:r>
        <w:separator/>
      </w:r>
    </w:p>
  </w:footnote>
  <w:footnote w:type="continuationSeparator" w:id="0">
    <w:p w:rsidR="009A2A2D" w:rsidRDefault="009A2A2D" w:rsidP="00AC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AC08A0">
          <w:pPr>
            <w:jc w:val="center"/>
            <w:rPr>
              <w:color w:val="000000"/>
            </w:rPr>
          </w:pPr>
          <w:r>
            <w:fldChar w:fldCharType="begin"/>
          </w:r>
          <w:r w:rsidR="008C232D">
            <w:rPr>
              <w:color w:val="000000"/>
            </w:rPr>
            <w:instrText>PAGE</w:instrText>
          </w:r>
          <w:r>
            <w:fldChar w:fldCharType="separate"/>
          </w:r>
          <w:r w:rsidR="009B6BF8">
            <w:rPr>
              <w:noProof/>
              <w:color w:val="000000"/>
            </w:rPr>
            <w:t>2</w:t>
          </w:r>
          <w:r>
            <w:fldChar w:fldCharType="end"/>
          </w:r>
        </w:p>
        <w:p w:rsidR="00AC08A0" w:rsidRDefault="00AC08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A0"/>
    <w:rsid w:val="002C062C"/>
    <w:rsid w:val="004806C6"/>
    <w:rsid w:val="006829B2"/>
    <w:rsid w:val="006D45D4"/>
    <w:rsid w:val="006F2FBB"/>
    <w:rsid w:val="0081403A"/>
    <w:rsid w:val="008C232D"/>
    <w:rsid w:val="009A2A2D"/>
    <w:rsid w:val="009B6BF8"/>
    <w:rsid w:val="00AC08A0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C08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6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C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2023-08-29T10:30:00Z</cp:lastPrinted>
  <dcterms:created xsi:type="dcterms:W3CDTF">2023-03-10T11:17:00Z</dcterms:created>
  <dcterms:modified xsi:type="dcterms:W3CDTF">2023-08-29T10:34:00Z</dcterms:modified>
</cp:coreProperties>
</file>