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92E72" w:rsidRPr="006545C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E72" w:rsidRPr="006545C9" w:rsidRDefault="00592E72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92E72" w:rsidRPr="006545C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92E72" w:rsidRPr="006545C9" w:rsidRDefault="008C3561">
                  <w:pPr>
                    <w:jc w:val="both"/>
                    <w:rPr>
                      <w:sz w:val="24"/>
                      <w:szCs w:val="24"/>
                    </w:rPr>
                  </w:pPr>
                  <w:r w:rsidRPr="006545C9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592E72" w:rsidRPr="006545C9" w:rsidRDefault="008C3561">
                  <w:pPr>
                    <w:jc w:val="both"/>
                    <w:rPr>
                      <w:sz w:val="24"/>
                      <w:szCs w:val="24"/>
                    </w:rPr>
                  </w:pPr>
                  <w:r w:rsidRPr="006545C9">
                    <w:rPr>
                      <w:color w:val="000000"/>
                      <w:sz w:val="24"/>
                      <w:szCs w:val="24"/>
                    </w:rPr>
                    <w:t>Приложение №2 к Решению Муниц</w:t>
                  </w:r>
                  <w:r w:rsidRPr="006545C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545C9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6545C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6545C9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</w:t>
                  </w:r>
                </w:p>
              </w:tc>
            </w:tr>
          </w:tbl>
          <w:p w:rsidR="00592E72" w:rsidRPr="006545C9" w:rsidRDefault="00592E7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592E72" w:rsidRPr="006545C9" w:rsidRDefault="00592E72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92E72" w:rsidRPr="006545C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50144" w:rsidRDefault="008C3561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 xml:space="preserve">Прогнозируемые доходы бюджета Борисоглебского сельского поселения на 2023 год </w:t>
            </w:r>
          </w:p>
          <w:p w:rsidR="00592E72" w:rsidRPr="006545C9" w:rsidRDefault="008C3561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545C9">
              <w:rPr>
                <w:b/>
                <w:bCs/>
                <w:color w:val="000000"/>
                <w:sz w:val="24"/>
                <w:szCs w:val="24"/>
              </w:rPr>
              <w:t>в соо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ветствии с классификацией доходов бюджетов Российской Федерации</w:t>
            </w:r>
          </w:p>
        </w:tc>
      </w:tr>
    </w:tbl>
    <w:p w:rsidR="00592E72" w:rsidRPr="006545C9" w:rsidRDefault="00592E72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592E72" w:rsidRPr="006545C9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592E72" w:rsidRPr="006545C9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E72" w:rsidRPr="006545C9" w:rsidRDefault="008C3561">
                  <w:pPr>
                    <w:jc w:val="center"/>
                    <w:rPr>
                      <w:sz w:val="24"/>
                      <w:szCs w:val="24"/>
                    </w:rPr>
                  </w:pPr>
                  <w:r w:rsidRPr="006545C9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6545C9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6545C9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592E72" w:rsidRPr="006545C9" w:rsidRDefault="00592E7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E72" w:rsidRPr="006545C9" w:rsidRDefault="00592E7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92E72" w:rsidRPr="006545C9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E72" w:rsidRPr="006545C9" w:rsidRDefault="008C3561">
                  <w:pPr>
                    <w:jc w:val="center"/>
                    <w:rPr>
                      <w:sz w:val="24"/>
                      <w:szCs w:val="24"/>
                    </w:rPr>
                  </w:pPr>
                  <w:r w:rsidRPr="006545C9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592E72" w:rsidRPr="006545C9" w:rsidRDefault="00592E7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E72" w:rsidRPr="006545C9" w:rsidRDefault="00592E7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92E72" w:rsidRPr="006545C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E72" w:rsidRPr="006545C9" w:rsidRDefault="008C3561">
                  <w:pPr>
                    <w:jc w:val="center"/>
                    <w:rPr>
                      <w:sz w:val="24"/>
                      <w:szCs w:val="24"/>
                    </w:rPr>
                  </w:pPr>
                  <w:r w:rsidRPr="006545C9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592E72" w:rsidRPr="006545C9" w:rsidRDefault="008C3561">
                  <w:pPr>
                    <w:jc w:val="center"/>
                    <w:rPr>
                      <w:sz w:val="24"/>
                      <w:szCs w:val="24"/>
                    </w:rPr>
                  </w:pPr>
                  <w:r w:rsidRPr="006545C9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592E72" w:rsidRPr="006545C9" w:rsidRDefault="00592E7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10 257 000,00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1 572 000,00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1 572 000,00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</w:t>
            </w:r>
            <w:r w:rsidRPr="006545C9">
              <w:rPr>
                <w:color w:val="000000"/>
                <w:sz w:val="24"/>
                <w:szCs w:val="24"/>
              </w:rPr>
              <w:t>а</w:t>
            </w:r>
            <w:r w:rsidRPr="006545C9">
              <w:rPr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</w:t>
            </w:r>
            <w:r w:rsidRPr="006545C9">
              <w:rPr>
                <w:color w:val="000000"/>
                <w:sz w:val="24"/>
                <w:szCs w:val="24"/>
              </w:rPr>
              <w:t>о</w:t>
            </w:r>
            <w:r w:rsidRPr="006545C9">
              <w:rPr>
                <w:color w:val="000000"/>
                <w:sz w:val="24"/>
                <w:szCs w:val="24"/>
              </w:rPr>
              <w:t>ответствующему платежу согласно законод</w:t>
            </w:r>
            <w:r w:rsidRPr="006545C9">
              <w:rPr>
                <w:color w:val="000000"/>
                <w:sz w:val="24"/>
                <w:szCs w:val="24"/>
              </w:rPr>
              <w:t>а</w:t>
            </w:r>
            <w:r w:rsidRPr="006545C9">
              <w:rPr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</w:t>
            </w:r>
            <w:r w:rsidRPr="006545C9">
              <w:rPr>
                <w:color w:val="000000"/>
                <w:sz w:val="24"/>
                <w:szCs w:val="24"/>
              </w:rPr>
              <w:t>и</w:t>
            </w:r>
            <w:r w:rsidRPr="006545C9">
              <w:rPr>
                <w:color w:val="000000"/>
                <w:sz w:val="24"/>
                <w:szCs w:val="24"/>
              </w:rPr>
              <w:t xml:space="preserve">кой в соответствии со статьей 227 Налогового кодекса Российской Федерации (сумма платежа (перерасчеты, недоимка и задолженность по </w:t>
            </w:r>
            <w:r w:rsidRPr="006545C9">
              <w:rPr>
                <w:color w:val="000000"/>
                <w:sz w:val="24"/>
                <w:szCs w:val="24"/>
              </w:rPr>
              <w:lastRenderedPageBreak/>
              <w:t>соответствующему платежу, в том числе по о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ствии со статьей 228 Налогового кодекса Ро</w:t>
            </w:r>
            <w:r w:rsidRPr="006545C9">
              <w:rPr>
                <w:color w:val="000000"/>
                <w:sz w:val="24"/>
                <w:szCs w:val="24"/>
              </w:rPr>
              <w:t>с</w:t>
            </w:r>
            <w:r w:rsidRPr="006545C9">
              <w:rPr>
                <w:color w:val="000000"/>
                <w:sz w:val="24"/>
                <w:szCs w:val="24"/>
              </w:rPr>
              <w:t>сийской Федерации (сумма платежа (перера</w:t>
            </w:r>
            <w:r w:rsidRPr="006545C9">
              <w:rPr>
                <w:color w:val="000000"/>
                <w:sz w:val="24"/>
                <w:szCs w:val="24"/>
              </w:rPr>
              <w:t>с</w:t>
            </w:r>
            <w:r w:rsidRPr="006545C9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6545C9">
              <w:rPr>
                <w:color w:val="000000"/>
                <w:sz w:val="24"/>
                <w:szCs w:val="24"/>
              </w:rPr>
              <w:t>н</w:t>
            </w:r>
            <w:r w:rsidRPr="006545C9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3 710 000,00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ции), производимым на территории Росси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3 710 000,00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6545C9">
              <w:rPr>
                <w:color w:val="000000"/>
                <w:sz w:val="24"/>
                <w:szCs w:val="24"/>
              </w:rPr>
              <w:t>и</w:t>
            </w:r>
            <w:r w:rsidRPr="006545C9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6545C9">
              <w:rPr>
                <w:color w:val="000000"/>
                <w:sz w:val="24"/>
                <w:szCs w:val="24"/>
              </w:rPr>
              <w:t>е</w:t>
            </w:r>
            <w:r w:rsidRPr="006545C9">
              <w:rPr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ными бюджетами с учетом установленных дифференцированных нормативов отчислений в местные бюджеты (по нормативам, устано</w:t>
            </w:r>
            <w:r w:rsidRPr="006545C9">
              <w:rPr>
                <w:color w:val="000000"/>
                <w:sz w:val="24"/>
                <w:szCs w:val="24"/>
              </w:rPr>
              <w:t>в</w:t>
            </w:r>
            <w:r w:rsidRPr="006545C9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1 700 000,00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</w:t>
            </w:r>
            <w:r w:rsidRPr="006545C9">
              <w:rPr>
                <w:color w:val="000000"/>
                <w:sz w:val="24"/>
                <w:szCs w:val="24"/>
              </w:rPr>
              <w:t>н</w:t>
            </w:r>
            <w:r w:rsidRPr="006545C9">
              <w:rPr>
                <w:color w:val="000000"/>
                <w:sz w:val="24"/>
                <w:szCs w:val="24"/>
              </w:rPr>
              <w:t>жекторных) двигателей, подлежащие распред</w:t>
            </w:r>
            <w:r w:rsidRPr="006545C9">
              <w:rPr>
                <w:color w:val="000000"/>
                <w:sz w:val="24"/>
                <w:szCs w:val="24"/>
              </w:rPr>
              <w:t>е</w:t>
            </w:r>
            <w:r w:rsidRPr="006545C9">
              <w:rPr>
                <w:color w:val="000000"/>
                <w:sz w:val="24"/>
                <w:szCs w:val="24"/>
              </w:rPr>
              <w:t>лению между бюджетами субъектов Росси</w:t>
            </w:r>
            <w:r w:rsidRPr="006545C9">
              <w:rPr>
                <w:color w:val="000000"/>
                <w:sz w:val="24"/>
                <w:szCs w:val="24"/>
              </w:rPr>
              <w:t>й</w:t>
            </w:r>
            <w:r w:rsidRPr="006545C9">
              <w:rPr>
                <w:color w:val="000000"/>
                <w:sz w:val="24"/>
                <w:szCs w:val="24"/>
              </w:rPr>
              <w:t>ской Федерации и местными бюджетами с уч</w:t>
            </w:r>
            <w:r w:rsidRPr="006545C9">
              <w:rPr>
                <w:color w:val="000000"/>
                <w:sz w:val="24"/>
                <w:szCs w:val="24"/>
              </w:rPr>
              <w:t>е</w:t>
            </w:r>
            <w:r w:rsidRPr="006545C9">
              <w:rPr>
                <w:color w:val="000000"/>
                <w:sz w:val="24"/>
                <w:szCs w:val="24"/>
              </w:rPr>
              <w:t>том установленных дифференцированных но</w:t>
            </w:r>
            <w:r w:rsidRPr="006545C9">
              <w:rPr>
                <w:color w:val="000000"/>
                <w:sz w:val="24"/>
                <w:szCs w:val="24"/>
              </w:rPr>
              <w:t>р</w:t>
            </w:r>
            <w:r w:rsidRPr="006545C9">
              <w:rPr>
                <w:color w:val="000000"/>
                <w:sz w:val="24"/>
                <w:szCs w:val="24"/>
              </w:rPr>
              <w:t>мативов отчислений в местные бюджеты (по нормативам, установленным федеральным з</w:t>
            </w:r>
            <w:r w:rsidRPr="006545C9">
              <w:rPr>
                <w:color w:val="000000"/>
                <w:sz w:val="24"/>
                <w:szCs w:val="24"/>
              </w:rPr>
              <w:t>а</w:t>
            </w:r>
            <w:r w:rsidRPr="006545C9">
              <w:rPr>
                <w:color w:val="000000"/>
                <w:sz w:val="24"/>
                <w:szCs w:val="24"/>
              </w:rPr>
              <w:t>коном о федеральном бюджете в целях форм</w:t>
            </w:r>
            <w:r w:rsidRPr="006545C9">
              <w:rPr>
                <w:color w:val="000000"/>
                <w:sz w:val="24"/>
                <w:szCs w:val="24"/>
              </w:rPr>
              <w:t>и</w:t>
            </w:r>
            <w:r w:rsidRPr="006545C9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6545C9">
              <w:rPr>
                <w:color w:val="000000"/>
                <w:sz w:val="24"/>
                <w:szCs w:val="24"/>
              </w:rPr>
              <w:t>й</w:t>
            </w:r>
            <w:r w:rsidRPr="006545C9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 w:rsidRPr="006545C9">
              <w:rPr>
                <w:color w:val="000000"/>
                <w:sz w:val="24"/>
                <w:szCs w:val="24"/>
              </w:rPr>
              <w:t>в</w:t>
            </w:r>
            <w:r w:rsidRPr="006545C9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2 000 000,00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 xml:space="preserve">Единый сельскохозяйственный налог (сумма </w:t>
            </w:r>
            <w:r w:rsidRPr="006545C9">
              <w:rPr>
                <w:color w:val="000000"/>
                <w:sz w:val="24"/>
                <w:szCs w:val="24"/>
              </w:rPr>
              <w:lastRenderedPageBreak/>
              <w:t>платежа (перерасчеты, недоимка и задолже</w:t>
            </w:r>
            <w:r w:rsidRPr="006545C9">
              <w:rPr>
                <w:color w:val="000000"/>
                <w:sz w:val="24"/>
                <w:szCs w:val="24"/>
              </w:rPr>
              <w:t>н</w:t>
            </w:r>
            <w:r w:rsidRPr="006545C9">
              <w:rPr>
                <w:color w:val="000000"/>
                <w:sz w:val="24"/>
                <w:szCs w:val="24"/>
              </w:rPr>
              <w:t>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lastRenderedPageBreak/>
              <w:t>15 000,00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lastRenderedPageBreak/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4 955 000,00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6545C9">
              <w:rPr>
                <w:color w:val="000000"/>
                <w:sz w:val="24"/>
                <w:szCs w:val="24"/>
              </w:rPr>
              <w:t>е</w:t>
            </w:r>
            <w:r w:rsidRPr="006545C9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(сумма платежа (перера</w:t>
            </w:r>
            <w:r w:rsidRPr="006545C9">
              <w:rPr>
                <w:color w:val="000000"/>
                <w:sz w:val="24"/>
                <w:szCs w:val="24"/>
              </w:rPr>
              <w:t>с</w:t>
            </w:r>
            <w:r w:rsidRPr="006545C9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6545C9">
              <w:rPr>
                <w:color w:val="000000"/>
                <w:sz w:val="24"/>
                <w:szCs w:val="24"/>
              </w:rPr>
              <w:t>н</w:t>
            </w:r>
            <w:r w:rsidRPr="006545C9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6545C9">
              <w:rPr>
                <w:color w:val="000000"/>
                <w:sz w:val="24"/>
                <w:szCs w:val="24"/>
              </w:rPr>
              <w:t>и</w:t>
            </w:r>
            <w:r w:rsidRPr="006545C9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6545C9">
              <w:rPr>
                <w:color w:val="000000"/>
                <w:sz w:val="24"/>
                <w:szCs w:val="24"/>
              </w:rPr>
              <w:t>е</w:t>
            </w:r>
            <w:r w:rsidRPr="006545C9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6545C9">
              <w:rPr>
                <w:color w:val="000000"/>
                <w:sz w:val="24"/>
                <w:szCs w:val="24"/>
              </w:rPr>
              <w:t>е</w:t>
            </w:r>
            <w:r w:rsidRPr="006545C9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2 500 000,00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6545C9">
              <w:rPr>
                <w:color w:val="000000"/>
                <w:sz w:val="24"/>
                <w:szCs w:val="24"/>
              </w:rPr>
              <w:t>и</w:t>
            </w:r>
            <w:r w:rsidRPr="006545C9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6545C9">
              <w:rPr>
                <w:color w:val="000000"/>
                <w:sz w:val="24"/>
                <w:szCs w:val="24"/>
              </w:rPr>
              <w:t>у</w:t>
            </w:r>
            <w:r w:rsidRPr="006545C9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6545C9">
              <w:rPr>
                <w:color w:val="000000"/>
                <w:sz w:val="24"/>
                <w:szCs w:val="24"/>
              </w:rPr>
              <w:t>ю</w:t>
            </w:r>
            <w:r w:rsidRPr="006545C9">
              <w:rPr>
                <w:color w:val="000000"/>
                <w:sz w:val="24"/>
                <w:szCs w:val="24"/>
              </w:rPr>
              <w:t>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6545C9">
              <w:rPr>
                <w:color w:val="000000"/>
                <w:sz w:val="24"/>
                <w:szCs w:val="24"/>
              </w:rPr>
              <w:t>ю</w:t>
            </w:r>
            <w:r w:rsidRPr="006545C9">
              <w:rPr>
                <w:color w:val="000000"/>
                <w:sz w:val="24"/>
                <w:szCs w:val="24"/>
              </w:rPr>
              <w:t>щих земельным участком, расположенным в границах сельских поселений (пени по соотве</w:t>
            </w:r>
            <w:r w:rsidRPr="006545C9">
              <w:rPr>
                <w:color w:val="000000"/>
                <w:sz w:val="24"/>
                <w:szCs w:val="24"/>
              </w:rPr>
              <w:t>т</w:t>
            </w:r>
            <w:r w:rsidRPr="006545C9">
              <w:rPr>
                <w:color w:val="000000"/>
                <w:sz w:val="24"/>
                <w:szCs w:val="24"/>
              </w:rPr>
              <w:t>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000 1 16 01000 01 0000 140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182 1 16 01193 01 0013 140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6545C9">
              <w:rPr>
                <w:color w:val="000000"/>
                <w:sz w:val="24"/>
                <w:szCs w:val="24"/>
              </w:rPr>
              <w:t>и</w:t>
            </w:r>
            <w:r w:rsidRPr="006545C9">
              <w:rPr>
                <w:color w:val="000000"/>
                <w:sz w:val="24"/>
                <w:szCs w:val="24"/>
              </w:rP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80 984 038,64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lastRenderedPageBreak/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80 984 038,64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13 530 100,00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6545C9">
              <w:rPr>
                <w:color w:val="000000"/>
                <w:sz w:val="24"/>
                <w:szCs w:val="24"/>
              </w:rPr>
              <w:t>ы</w:t>
            </w:r>
            <w:r w:rsidRPr="006545C9">
              <w:rPr>
                <w:color w:val="000000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13 426 000,00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6545C9">
              <w:rPr>
                <w:color w:val="000000"/>
                <w:sz w:val="24"/>
                <w:szCs w:val="24"/>
              </w:rPr>
              <w:t>ы</w:t>
            </w:r>
            <w:r w:rsidRPr="006545C9">
              <w:rPr>
                <w:color w:val="000000"/>
                <w:sz w:val="24"/>
                <w:szCs w:val="24"/>
              </w:rPr>
              <w:t>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104 100,00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10 311 192,00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Субсидии бюджетам сельских поселений на строительство, модернизацию, ремонт и соде</w:t>
            </w:r>
            <w:r w:rsidRPr="006545C9">
              <w:rPr>
                <w:color w:val="000000"/>
                <w:sz w:val="24"/>
                <w:szCs w:val="24"/>
              </w:rPr>
              <w:t>р</w:t>
            </w:r>
            <w:r w:rsidRPr="006545C9">
              <w:rPr>
                <w:color w:val="000000"/>
                <w:sz w:val="24"/>
                <w:szCs w:val="24"/>
              </w:rPr>
              <w:t>жание автомобильных дорог общего пользов</w:t>
            </w:r>
            <w:r w:rsidRPr="006545C9">
              <w:rPr>
                <w:color w:val="000000"/>
                <w:sz w:val="24"/>
                <w:szCs w:val="24"/>
              </w:rPr>
              <w:t>а</w:t>
            </w:r>
            <w:r w:rsidRPr="006545C9">
              <w:rPr>
                <w:color w:val="000000"/>
                <w:sz w:val="24"/>
                <w:szCs w:val="24"/>
              </w:rPr>
              <w:t>ния, в том числе дорог в поселениях (за искл</w:t>
            </w:r>
            <w:r w:rsidRPr="006545C9">
              <w:rPr>
                <w:color w:val="000000"/>
                <w:sz w:val="24"/>
                <w:szCs w:val="24"/>
              </w:rPr>
              <w:t>ю</w:t>
            </w:r>
            <w:r w:rsidRPr="006545C9">
              <w:rPr>
                <w:color w:val="000000"/>
                <w:sz w:val="24"/>
                <w:szCs w:val="24"/>
              </w:rPr>
              <w:t>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9 490 405,00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Субсидии бюджетам сельских поселений на реализацию мероприятий по обеспечению ж</w:t>
            </w:r>
            <w:r w:rsidRPr="006545C9">
              <w:rPr>
                <w:color w:val="000000"/>
                <w:sz w:val="24"/>
                <w:szCs w:val="24"/>
              </w:rPr>
              <w:t>и</w:t>
            </w:r>
            <w:r w:rsidRPr="006545C9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797 799,00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Прочие субсидии бюджетам сельских пос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22 988,00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6545C9">
              <w:rPr>
                <w:color w:val="000000"/>
                <w:sz w:val="24"/>
                <w:szCs w:val="24"/>
              </w:rPr>
              <w:t>е</w:t>
            </w:r>
            <w:r w:rsidRPr="006545C9">
              <w:rPr>
                <w:color w:val="000000"/>
                <w:sz w:val="24"/>
                <w:szCs w:val="24"/>
              </w:rPr>
              <w:t>ний (субсидия на реализацию мероприятий по возмещению части затрат организациям и и</w:t>
            </w:r>
            <w:r w:rsidRPr="006545C9">
              <w:rPr>
                <w:color w:val="000000"/>
                <w:sz w:val="24"/>
                <w:szCs w:val="24"/>
              </w:rPr>
              <w:t>н</w:t>
            </w:r>
            <w:r w:rsidRPr="006545C9">
              <w:rPr>
                <w:color w:val="000000"/>
                <w:sz w:val="24"/>
                <w:szCs w:val="24"/>
              </w:rPr>
              <w:t>дивидуальным предпринимателям, занима</w:t>
            </w:r>
            <w:r w:rsidRPr="006545C9">
              <w:rPr>
                <w:color w:val="000000"/>
                <w:sz w:val="24"/>
                <w:szCs w:val="24"/>
              </w:rPr>
              <w:t>ю</w:t>
            </w:r>
            <w:r w:rsidRPr="006545C9">
              <w:rPr>
                <w:color w:val="000000"/>
                <w:sz w:val="24"/>
                <w:szCs w:val="24"/>
              </w:rPr>
              <w:t>щимся доставкой товаров в отдаленные сел</w:t>
            </w:r>
            <w:r w:rsidRPr="006545C9">
              <w:rPr>
                <w:color w:val="000000"/>
                <w:sz w:val="24"/>
                <w:szCs w:val="24"/>
              </w:rPr>
              <w:t>ь</w:t>
            </w:r>
            <w:r w:rsidRPr="006545C9">
              <w:rPr>
                <w:color w:val="000000"/>
                <w:sz w:val="24"/>
                <w:szCs w:val="24"/>
              </w:rPr>
              <w:t>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22 988,00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293 942,00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293 942,00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56 848 804,64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</w:t>
            </w:r>
            <w:r w:rsidRPr="006545C9">
              <w:rPr>
                <w:color w:val="000000"/>
                <w:sz w:val="24"/>
                <w:szCs w:val="24"/>
              </w:rPr>
              <w:t>а</w:t>
            </w:r>
            <w:r w:rsidRPr="006545C9">
              <w:rPr>
                <w:color w:val="000000"/>
                <w:sz w:val="24"/>
                <w:szCs w:val="24"/>
              </w:rPr>
              <w:t>сти полномочий по решению вопросов местн</w:t>
            </w:r>
            <w:r w:rsidRPr="006545C9">
              <w:rPr>
                <w:color w:val="000000"/>
                <w:sz w:val="24"/>
                <w:szCs w:val="24"/>
              </w:rPr>
              <w:t>о</w:t>
            </w:r>
            <w:r w:rsidRPr="006545C9">
              <w:rPr>
                <w:color w:val="000000"/>
                <w:sz w:val="24"/>
                <w:szCs w:val="24"/>
              </w:rPr>
              <w:t>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4 673 224,64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lastRenderedPageBreak/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545C9">
              <w:rPr>
                <w:b/>
                <w:bCs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52 175 580,00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6545C9">
              <w:rPr>
                <w:color w:val="000000"/>
                <w:sz w:val="24"/>
                <w:szCs w:val="24"/>
              </w:rPr>
              <w:t>а</w:t>
            </w:r>
            <w:r w:rsidRPr="006545C9">
              <w:rPr>
                <w:color w:val="000000"/>
                <w:sz w:val="24"/>
                <w:szCs w:val="24"/>
              </w:rPr>
              <w:t>емые бюджетам сельских поселений (Ме</w:t>
            </w:r>
            <w:r w:rsidRPr="006545C9">
              <w:rPr>
                <w:color w:val="000000"/>
                <w:sz w:val="24"/>
                <w:szCs w:val="24"/>
              </w:rPr>
              <w:t>ж</w:t>
            </w:r>
            <w:r w:rsidRPr="006545C9">
              <w:rPr>
                <w:color w:val="000000"/>
                <w:sz w:val="24"/>
                <w:szCs w:val="24"/>
              </w:rPr>
              <w:t>бюджетные трансферты на реконструкцию и</w:t>
            </w:r>
            <w:r w:rsidRPr="006545C9">
              <w:rPr>
                <w:color w:val="000000"/>
                <w:sz w:val="24"/>
                <w:szCs w:val="24"/>
              </w:rPr>
              <w:t>с</w:t>
            </w:r>
            <w:r w:rsidRPr="006545C9">
              <w:rPr>
                <w:color w:val="000000"/>
                <w:sz w:val="24"/>
                <w:szCs w:val="24"/>
              </w:rPr>
              <w:t>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color w:val="000000"/>
                <w:sz w:val="24"/>
                <w:szCs w:val="24"/>
              </w:rPr>
            </w:pPr>
            <w:r w:rsidRPr="006545C9">
              <w:rPr>
                <w:color w:val="000000"/>
                <w:sz w:val="24"/>
                <w:szCs w:val="24"/>
              </w:rPr>
              <w:t>52 175 580,00</w:t>
            </w:r>
          </w:p>
        </w:tc>
      </w:tr>
      <w:tr w:rsidR="00592E72" w:rsidRPr="006545C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592E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E72" w:rsidRPr="006545C9" w:rsidRDefault="008C35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45C9">
              <w:rPr>
                <w:b/>
                <w:bCs/>
                <w:color w:val="000000"/>
                <w:sz w:val="24"/>
                <w:szCs w:val="24"/>
              </w:rPr>
              <w:t>91 241 038,64</w:t>
            </w:r>
          </w:p>
        </w:tc>
      </w:tr>
    </w:tbl>
    <w:p w:rsidR="008C3561" w:rsidRDefault="008C3561"/>
    <w:sectPr w:rsidR="008C3561" w:rsidSect="00592E7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DF" w:rsidRDefault="003F3ADF" w:rsidP="00592E72">
      <w:r>
        <w:separator/>
      </w:r>
    </w:p>
  </w:endnote>
  <w:endnote w:type="continuationSeparator" w:id="0">
    <w:p w:rsidR="003F3ADF" w:rsidRDefault="003F3ADF" w:rsidP="0059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2E72">
      <w:tc>
        <w:tcPr>
          <w:tcW w:w="10704" w:type="dxa"/>
        </w:tcPr>
        <w:p w:rsidR="00592E72" w:rsidRDefault="008C356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2E72" w:rsidRDefault="00592E7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DF" w:rsidRDefault="003F3ADF" w:rsidP="00592E72">
      <w:r>
        <w:separator/>
      </w:r>
    </w:p>
  </w:footnote>
  <w:footnote w:type="continuationSeparator" w:id="0">
    <w:p w:rsidR="003F3ADF" w:rsidRDefault="003F3ADF" w:rsidP="00592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2E72">
      <w:tc>
        <w:tcPr>
          <w:tcW w:w="10704" w:type="dxa"/>
        </w:tcPr>
        <w:p w:rsidR="00592E72" w:rsidRDefault="00592E72">
          <w:pPr>
            <w:jc w:val="center"/>
            <w:rPr>
              <w:color w:val="000000"/>
            </w:rPr>
          </w:pPr>
          <w:r>
            <w:fldChar w:fldCharType="begin"/>
          </w:r>
          <w:r w:rsidR="008C3561">
            <w:rPr>
              <w:color w:val="000000"/>
            </w:rPr>
            <w:instrText>PAGE</w:instrText>
          </w:r>
          <w:r>
            <w:fldChar w:fldCharType="separate"/>
          </w:r>
          <w:r w:rsidR="00050144">
            <w:rPr>
              <w:noProof/>
              <w:color w:val="000000"/>
            </w:rPr>
            <w:t>2</w:t>
          </w:r>
          <w:r>
            <w:fldChar w:fldCharType="end"/>
          </w:r>
        </w:p>
        <w:p w:rsidR="00592E72" w:rsidRDefault="00592E7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E72"/>
    <w:rsid w:val="00050144"/>
    <w:rsid w:val="003F3ADF"/>
    <w:rsid w:val="00592E72"/>
    <w:rsid w:val="006545C9"/>
    <w:rsid w:val="008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2E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50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2022-11-15T06:06:00Z</cp:lastPrinted>
  <dcterms:created xsi:type="dcterms:W3CDTF">2022-11-14T12:28:00Z</dcterms:created>
  <dcterms:modified xsi:type="dcterms:W3CDTF">2022-11-15T06:06:00Z</dcterms:modified>
</cp:coreProperties>
</file>