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4576A" w:rsidRPr="00840720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6A" w:rsidRPr="00840720" w:rsidRDefault="00C4576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4576A" w:rsidRPr="00840720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4576A" w:rsidRPr="00840720" w:rsidRDefault="00236435" w:rsidP="00446C0D">
                  <w:pPr>
                    <w:jc w:val="both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840720" w:rsidRPr="00840720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 к Решению Муниципального Совета Б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рисоглебского сельского поселения четвертого созыва от 09.03.2022 №</w:t>
                  </w:r>
                  <w:r w:rsidR="00F269E1" w:rsidRPr="0084072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446C0D">
                    <w:rPr>
                      <w:color w:val="000000"/>
                      <w:sz w:val="24"/>
                      <w:szCs w:val="24"/>
                    </w:rPr>
                    <w:t>534</w:t>
                  </w:r>
                  <w:bookmarkStart w:id="0" w:name="_GoBack"/>
                  <w:bookmarkEnd w:id="0"/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4576A" w:rsidRPr="00840720" w:rsidRDefault="00C4576A">
      <w:pPr>
        <w:rPr>
          <w:vanish/>
          <w:sz w:val="24"/>
          <w:szCs w:val="24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4576A" w:rsidRPr="00840720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4576A" w:rsidRPr="00840720" w:rsidRDefault="00236435">
            <w:pPr>
              <w:ind w:firstLine="420"/>
              <w:jc w:val="center"/>
              <w:rPr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840720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жета Борисоглебского сельского поселения на плановый период 2023 и 2024 год</w:t>
            </w:r>
          </w:p>
        </w:tc>
      </w:tr>
    </w:tbl>
    <w:p w:rsidR="00C4576A" w:rsidRPr="00840720" w:rsidRDefault="00C4576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4576A" w:rsidRPr="00840720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4576A" w:rsidRPr="00840720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840720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4576A" w:rsidRPr="00840720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840720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4576A" w:rsidRPr="0084072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840720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4576A" w:rsidRPr="0084072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840720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840720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 w:rsidRPr="0084072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840720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 w:rsidRPr="0084072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C4576A" w:rsidRPr="00840720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840720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4576A" w:rsidRPr="00840720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ма и молодежной политики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мероприятий по обеспечению жителей Бор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</w:t>
            </w:r>
            <w:r w:rsidRPr="00840720">
              <w:rPr>
                <w:color w:val="000000"/>
                <w:sz w:val="24"/>
                <w:szCs w:val="24"/>
              </w:rPr>
              <w:t>б</w:t>
            </w:r>
            <w:r w:rsidRPr="00840720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</w:t>
            </w:r>
            <w:r w:rsidRPr="00840720">
              <w:rPr>
                <w:color w:val="000000"/>
                <w:sz w:val="24"/>
                <w:szCs w:val="24"/>
              </w:rPr>
              <w:t>б</w:t>
            </w:r>
            <w:r w:rsidRPr="00840720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мероприятий, обесп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Осуществление мероприятий по работе с детьми и молод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мероприятий для развития физической кул</w:t>
            </w:r>
            <w:r w:rsidRPr="00840720">
              <w:rPr>
                <w:color w:val="000000"/>
                <w:sz w:val="24"/>
                <w:szCs w:val="24"/>
              </w:rPr>
              <w:t>ь</w:t>
            </w:r>
            <w:r w:rsidRPr="00840720">
              <w:rPr>
                <w:color w:val="000000"/>
                <w:sz w:val="24"/>
                <w:szCs w:val="24"/>
              </w:rPr>
              <w:t>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ми коммунальными услугами населения Борисоглебск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монта и общего имущества многоквартирных домов в Бор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 многоквартирных домов и ремонт общего имущества, находящихся в муниципальной собстве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"Развитие муниципальной службы в Админ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страции Борисоглебского сельского поселения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ского сопровождения системы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товки кадров муниципальной службы в администрации Б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поселения, стимулирование муниц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пальных служащих к обучению,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 xml:space="preserve">Обеспечение устойчивого развития кадрового потенциала и 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повышения эффективности муниципальной службы, внедр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Реализация мероприятий в рамках программы развития м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Борисоглебского сел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Борисоглебского сельского поселения, в пр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(строительства) жилья с помощью со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ства и транспорта в Борисоглебском сельском посел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 xml:space="preserve">Капитальный ремонт, ремонт и содержание дорог общего пользования, а также мостовых и иных конструкций на них 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lastRenderedPageBreak/>
              <w:t>в границах населенных пунктов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дорог Борисоглебского сельского поселения в границах нас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ленных пунктов в границах поселения за счет средств бю</w:t>
            </w:r>
            <w:r w:rsidRPr="00840720">
              <w:rPr>
                <w:color w:val="000000"/>
                <w:sz w:val="24"/>
                <w:szCs w:val="24"/>
              </w:rPr>
              <w:t>д</w:t>
            </w:r>
            <w:r w:rsidRPr="00840720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границах населенных пунктов в гр</w:t>
            </w:r>
            <w:r w:rsidRPr="00840720">
              <w:rPr>
                <w:color w:val="000000"/>
                <w:sz w:val="24"/>
                <w:szCs w:val="24"/>
              </w:rPr>
              <w:t>а</w:t>
            </w:r>
            <w:r w:rsidRPr="00840720">
              <w:rPr>
                <w:color w:val="000000"/>
                <w:sz w:val="24"/>
                <w:szCs w:val="24"/>
              </w:rPr>
              <w:t>ницах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сельского поселения в границах нас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ленных пунктов в границах поселения за счет средств о</w:t>
            </w:r>
            <w:r w:rsidRPr="00840720">
              <w:rPr>
                <w:color w:val="000000"/>
                <w:sz w:val="24"/>
                <w:szCs w:val="24"/>
              </w:rPr>
              <w:t>б</w:t>
            </w:r>
            <w:r w:rsidRPr="00840720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дорожной деятельности в отношении авт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тории Борисоглебского сельского поселения от чрезв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"Защита населения и территории Борисогле</w:t>
            </w:r>
            <w:r w:rsidRPr="00840720">
              <w:rPr>
                <w:color w:val="000000"/>
                <w:sz w:val="24"/>
                <w:szCs w:val="24"/>
              </w:rPr>
              <w:t>б</w:t>
            </w:r>
            <w:r w:rsidRPr="00840720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840720">
              <w:rPr>
                <w:color w:val="000000"/>
                <w:sz w:val="24"/>
                <w:szCs w:val="24"/>
              </w:rPr>
              <w:t>с</w:t>
            </w:r>
            <w:r w:rsidRPr="00840720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безопасности населением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пожарной безопасности и правил п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низациями и учреждениями при решении вопросов благ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озеленение территории Борисоглебского сельск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Оздоровление санитарной экологической обстановки в пос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услугами связи, общ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0720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38 318,00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40720">
              <w:rPr>
                <w:i/>
                <w:iCs/>
                <w:color w:val="000000"/>
                <w:sz w:val="24"/>
                <w:szCs w:val="24"/>
              </w:rPr>
              <w:t>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предпринимателям, занимающимся доста</w:t>
            </w:r>
            <w:r w:rsidRPr="00840720">
              <w:rPr>
                <w:color w:val="000000"/>
                <w:sz w:val="24"/>
                <w:szCs w:val="24"/>
              </w:rPr>
              <w:t>в</w:t>
            </w:r>
            <w:r w:rsidRPr="00840720">
              <w:rPr>
                <w:color w:val="000000"/>
                <w:sz w:val="24"/>
                <w:szCs w:val="24"/>
              </w:rPr>
              <w:t>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предпринимателям, занимающимся доста</w:t>
            </w:r>
            <w:r w:rsidRPr="00840720">
              <w:rPr>
                <w:color w:val="000000"/>
                <w:sz w:val="24"/>
                <w:szCs w:val="24"/>
              </w:rPr>
              <w:t>в</w:t>
            </w:r>
            <w:r w:rsidRPr="00840720">
              <w:rPr>
                <w:color w:val="000000"/>
                <w:sz w:val="24"/>
                <w:szCs w:val="24"/>
              </w:rPr>
              <w:t xml:space="preserve">кой товаров в отдаленные сельские населенные пункты, за </w:t>
            </w:r>
            <w:r w:rsidRPr="00840720">
              <w:rPr>
                <w:color w:val="000000"/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40720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деятельность в отношении автомобил</w:t>
            </w:r>
            <w:r w:rsidRPr="00840720">
              <w:rPr>
                <w:color w:val="000000"/>
                <w:sz w:val="24"/>
                <w:szCs w:val="24"/>
              </w:rPr>
              <w:t>ь</w:t>
            </w:r>
            <w:r w:rsidRPr="00840720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</w:t>
            </w:r>
            <w:r w:rsidRPr="00840720">
              <w:rPr>
                <w:color w:val="000000"/>
                <w:sz w:val="24"/>
                <w:szCs w:val="24"/>
              </w:rPr>
              <w:t>к</w:t>
            </w:r>
            <w:r w:rsidRPr="00840720">
              <w:rPr>
                <w:color w:val="000000"/>
                <w:sz w:val="24"/>
                <w:szCs w:val="24"/>
              </w:rPr>
              <w:t>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40720">
              <w:rPr>
                <w:color w:val="000000"/>
                <w:sz w:val="24"/>
                <w:szCs w:val="24"/>
              </w:rPr>
              <w:t>л</w:t>
            </w:r>
            <w:r w:rsidRPr="00840720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840720">
              <w:rPr>
                <w:color w:val="000000"/>
                <w:sz w:val="24"/>
                <w:szCs w:val="24"/>
              </w:rPr>
              <w:t>а</w:t>
            </w:r>
            <w:r w:rsidRPr="00840720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40720">
              <w:rPr>
                <w:color w:val="000000"/>
                <w:sz w:val="24"/>
                <w:szCs w:val="24"/>
              </w:rPr>
              <w:t>л</w:t>
            </w:r>
            <w:r w:rsidRPr="00840720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840720">
              <w:rPr>
                <w:color w:val="000000"/>
                <w:sz w:val="24"/>
                <w:szCs w:val="24"/>
              </w:rPr>
              <w:t>а</w:t>
            </w:r>
            <w:r w:rsidRPr="00840720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40720">
              <w:rPr>
                <w:color w:val="000000"/>
                <w:sz w:val="24"/>
                <w:szCs w:val="24"/>
              </w:rPr>
              <w:t>л</w:t>
            </w:r>
            <w:r w:rsidRPr="00840720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840720">
              <w:rPr>
                <w:color w:val="000000"/>
                <w:sz w:val="24"/>
                <w:szCs w:val="24"/>
              </w:rPr>
              <w:t>а</w:t>
            </w:r>
            <w:r w:rsidRPr="00840720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40720">
              <w:rPr>
                <w:color w:val="000000"/>
                <w:sz w:val="24"/>
                <w:szCs w:val="24"/>
              </w:rPr>
              <w:t>л</w:t>
            </w:r>
            <w:r w:rsidRPr="00840720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840720">
              <w:rPr>
                <w:color w:val="000000"/>
                <w:sz w:val="24"/>
                <w:szCs w:val="24"/>
              </w:rPr>
              <w:t>а</w:t>
            </w:r>
            <w:r w:rsidRPr="00840720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840720">
              <w:rPr>
                <w:color w:val="000000"/>
                <w:sz w:val="24"/>
                <w:szCs w:val="24"/>
              </w:rPr>
              <w:t>р</w:t>
            </w:r>
            <w:r w:rsidRPr="00840720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по исполнению бюджета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</w:t>
            </w:r>
            <w:r w:rsidRPr="00840720">
              <w:rPr>
                <w:color w:val="000000"/>
                <w:sz w:val="24"/>
                <w:szCs w:val="24"/>
              </w:rPr>
              <w:t>и</w:t>
            </w:r>
            <w:r w:rsidRPr="00840720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контрольно-счетного органа Борис</w:t>
            </w:r>
            <w:r w:rsidRPr="00840720">
              <w:rPr>
                <w:color w:val="000000"/>
                <w:sz w:val="24"/>
                <w:szCs w:val="24"/>
              </w:rPr>
              <w:t>о</w:t>
            </w:r>
            <w:r w:rsidRPr="00840720">
              <w:rPr>
                <w:color w:val="000000"/>
                <w:sz w:val="24"/>
                <w:szCs w:val="24"/>
              </w:rPr>
              <w:lastRenderedPageBreak/>
              <w:t>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по организации библиотечного обсл</w:t>
            </w:r>
            <w:r w:rsidRPr="00840720">
              <w:rPr>
                <w:color w:val="000000"/>
                <w:sz w:val="24"/>
                <w:szCs w:val="24"/>
              </w:rPr>
              <w:t>у</w:t>
            </w:r>
            <w:r w:rsidRPr="00840720">
              <w:rPr>
                <w:color w:val="000000"/>
                <w:sz w:val="24"/>
                <w:szCs w:val="24"/>
              </w:rPr>
              <w:t>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сельского поселения физич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данных полномочий по организации мероприятий по работе с детьми и молодежью в Борисоглебском сельском посел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 xml:space="preserve">Иные межбюджетные трансферты на осуществление части </w:t>
            </w:r>
            <w:r w:rsidRPr="00840720">
              <w:rPr>
                <w:color w:val="000000"/>
                <w:sz w:val="24"/>
                <w:szCs w:val="24"/>
              </w:rPr>
              <w:lastRenderedPageBreak/>
              <w:t>полномочий Борисоглебского сельского поселения по реш</w:t>
            </w:r>
            <w:r w:rsidRPr="00840720">
              <w:rPr>
                <w:color w:val="000000"/>
                <w:sz w:val="24"/>
                <w:szCs w:val="24"/>
              </w:rPr>
              <w:t>е</w:t>
            </w:r>
            <w:r w:rsidRPr="00840720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0720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C4576A" w:rsidRPr="00840720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236435">
            <w:pPr>
              <w:rPr>
                <w:color w:val="000000"/>
                <w:sz w:val="24"/>
                <w:szCs w:val="24"/>
              </w:rPr>
            </w:pPr>
            <w:r w:rsidRPr="00840720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840720" w:rsidRDefault="00C4576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36435" w:rsidRPr="00840720" w:rsidRDefault="00236435">
      <w:pPr>
        <w:rPr>
          <w:sz w:val="24"/>
          <w:szCs w:val="24"/>
        </w:rPr>
      </w:pPr>
    </w:p>
    <w:sectPr w:rsidR="00236435" w:rsidRPr="00840720" w:rsidSect="00C4576A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0B" w:rsidRDefault="0016290B" w:rsidP="00C4576A">
      <w:r>
        <w:separator/>
      </w:r>
    </w:p>
  </w:endnote>
  <w:endnote w:type="continuationSeparator" w:id="0">
    <w:p w:rsidR="0016290B" w:rsidRDefault="0016290B" w:rsidP="00C4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2364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4576A" w:rsidRDefault="00C4576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0B" w:rsidRDefault="0016290B" w:rsidP="00C4576A">
      <w:r>
        <w:separator/>
      </w:r>
    </w:p>
  </w:footnote>
  <w:footnote w:type="continuationSeparator" w:id="0">
    <w:p w:rsidR="0016290B" w:rsidRDefault="0016290B" w:rsidP="00C4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C4576A">
          <w:pPr>
            <w:jc w:val="center"/>
            <w:rPr>
              <w:color w:val="000000"/>
            </w:rPr>
          </w:pPr>
          <w:r>
            <w:fldChar w:fldCharType="begin"/>
          </w:r>
          <w:r w:rsidR="00236435">
            <w:rPr>
              <w:color w:val="000000"/>
            </w:rPr>
            <w:instrText>PAGE</w:instrText>
          </w:r>
          <w:r>
            <w:fldChar w:fldCharType="separate"/>
          </w:r>
          <w:r w:rsidR="00446C0D">
            <w:rPr>
              <w:noProof/>
              <w:color w:val="000000"/>
            </w:rPr>
            <w:t>2</w:t>
          </w:r>
          <w:r>
            <w:fldChar w:fldCharType="end"/>
          </w:r>
        </w:p>
        <w:p w:rsidR="00C4576A" w:rsidRDefault="00C4576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76A"/>
    <w:rsid w:val="0016290B"/>
    <w:rsid w:val="00236435"/>
    <w:rsid w:val="00446C0D"/>
    <w:rsid w:val="00840720"/>
    <w:rsid w:val="00C4576A"/>
    <w:rsid w:val="00F02083"/>
    <w:rsid w:val="00F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45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2022-03-16T11:18:00Z</dcterms:created>
  <dcterms:modified xsi:type="dcterms:W3CDTF">2022-04-06T12:55:00Z</dcterms:modified>
</cp:coreProperties>
</file>