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77D47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D47" w:rsidRDefault="00D77D47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77D47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D77D47" w:rsidRDefault="00401897" w:rsidP="0069439E">
                  <w:pPr>
                    <w:jc w:val="both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Приложение № </w:t>
                  </w:r>
                  <w:r w:rsidR="0069439E">
                    <w:rPr>
                      <w:color w:val="000000"/>
                      <w:sz w:val="28"/>
                      <w:szCs w:val="28"/>
                    </w:rPr>
                    <w:t>5</w:t>
                  </w: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 xml:space="preserve">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>того созыва от 22.12.2021 года № 528 (в редакции Решения МС от 09.03.2022 № 534)</w:t>
                  </w:r>
                </w:p>
              </w:tc>
            </w:tr>
          </w:tbl>
          <w:p w:rsidR="00D77D47" w:rsidRDefault="00D77D47">
            <w:pPr>
              <w:spacing w:line="1" w:lineRule="auto"/>
            </w:pPr>
          </w:p>
        </w:tc>
      </w:tr>
    </w:tbl>
    <w:p w:rsidR="00D77D47" w:rsidRDefault="00D77D47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77D47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77D47" w:rsidRDefault="00401897" w:rsidP="004A7919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Расходы бюджета Борисоглебского сельского поселения на плановый период 2023 и 2024 годов по разделам и подразделам классификации расходов бюджетов Российской Федерации</w:t>
            </w:r>
          </w:p>
        </w:tc>
      </w:tr>
    </w:tbl>
    <w:p w:rsidR="00D77D47" w:rsidRDefault="00D77D47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D77D47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77D47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7D47" w:rsidRDefault="0040189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Код</w:t>
                  </w:r>
                </w:p>
              </w:tc>
            </w:tr>
          </w:tbl>
          <w:p w:rsidR="00D77D47" w:rsidRDefault="00D77D47">
            <w:pPr>
              <w:spacing w:line="1" w:lineRule="auto"/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D47" w:rsidRDefault="00D77D4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D77D47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7D47" w:rsidRDefault="0040189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D77D47" w:rsidRDefault="00D77D4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D47" w:rsidRDefault="00D77D4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D4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7D47" w:rsidRDefault="0040189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2023 год </w:t>
                  </w:r>
                </w:p>
                <w:p w:rsidR="00D77D47" w:rsidRDefault="0040189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D77D47" w:rsidRDefault="00D77D47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D47" w:rsidRDefault="00D77D47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D4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7D47" w:rsidRDefault="0040189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2024 год </w:t>
                  </w:r>
                </w:p>
                <w:p w:rsidR="00D77D47" w:rsidRDefault="00401897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D77D47" w:rsidRDefault="00D77D47">
            <w:pPr>
              <w:spacing w:line="1" w:lineRule="auto"/>
            </w:pP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6 050 468,97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5 335 360,97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сийской Федерации, высших исполн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тельных органов государственной вл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сти субъектов Российской Федерации, местных администраций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5 353 441,10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5 117 005,10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0113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597 027,87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118 355,87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259 956,00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готовка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259 956,00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НОСТЬ И ПРАВООХРАНИТЕЛ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НАЯ ДЕЯТЕЛЬНОСТЬ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</w:t>
            </w:r>
            <w:r>
              <w:rPr>
                <w:color w:val="000000"/>
                <w:sz w:val="28"/>
                <w:szCs w:val="28"/>
              </w:rPr>
              <w:t>з</w:t>
            </w:r>
            <w:r>
              <w:rPr>
                <w:color w:val="000000"/>
                <w:sz w:val="28"/>
                <w:szCs w:val="28"/>
              </w:rPr>
              <w:t>вычайных ситуаций природного и те</w:t>
            </w:r>
            <w:r>
              <w:rPr>
                <w:color w:val="000000"/>
                <w:sz w:val="28"/>
                <w:szCs w:val="28"/>
              </w:rPr>
              <w:t>х</w:t>
            </w:r>
            <w:r>
              <w:rPr>
                <w:color w:val="000000"/>
                <w:sz w:val="28"/>
                <w:szCs w:val="28"/>
              </w:rPr>
              <w:t>ногенного характера, пожарная безопа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0314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ятельности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17 689 528,00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13 010 546,00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12 969 708,00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0412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40 838,00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40 838,00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ЖИЛИЩНО-КОММУНАЛЬНОЕ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3 116 207,19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500 602,03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18 000,00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482 602,03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0700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87 444,51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75 000,00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0707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Молодежная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87 444,51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75 000,00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1 192 513,72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350 000,00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1 192 513,72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350 000,00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442 451,00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444 117,00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67 000,00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377 117,00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115 314,61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1102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115 314,61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Условно у</w:t>
            </w:r>
            <w:r w:rsidR="002C0D8A">
              <w:rPr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b/>
                <w:bCs/>
                <w:color w:val="000000"/>
                <w:sz w:val="28"/>
                <w:szCs w:val="28"/>
              </w:rPr>
              <w:t>вержденные расходы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549 100,00</w:t>
            </w:r>
          </w:p>
        </w:tc>
      </w:tr>
      <w:tr w:rsidR="00D77D47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549 100,00</w:t>
            </w:r>
          </w:p>
        </w:tc>
      </w:tr>
      <w:tr w:rsidR="00D77D47">
        <w:tc>
          <w:tcPr>
            <w:tcW w:w="6521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  <w:p w:rsidR="00D77D47" w:rsidRDefault="00D77D4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29 380 371,00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20 624 682,00</w:t>
            </w:r>
          </w:p>
        </w:tc>
      </w:tr>
      <w:tr w:rsidR="00D77D47">
        <w:tc>
          <w:tcPr>
            <w:tcW w:w="6521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40189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Дефицит (-), Профицит (+)</w:t>
            </w:r>
          </w:p>
          <w:p w:rsidR="00D77D47" w:rsidRDefault="00D77D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D77D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Default="00D77D4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01897" w:rsidRDefault="00401897"/>
    <w:sectPr w:rsidR="00401897" w:rsidSect="00D77D4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D56" w:rsidRDefault="00F27D56" w:rsidP="00D77D47">
      <w:r>
        <w:separator/>
      </w:r>
    </w:p>
  </w:endnote>
  <w:endnote w:type="continuationSeparator" w:id="0">
    <w:p w:rsidR="00F27D56" w:rsidRDefault="00F27D56" w:rsidP="00D7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77D47">
      <w:tc>
        <w:tcPr>
          <w:tcW w:w="10704" w:type="dxa"/>
        </w:tcPr>
        <w:p w:rsidR="00D77D47" w:rsidRDefault="0040189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77D47" w:rsidRDefault="00D77D4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D56" w:rsidRDefault="00F27D56" w:rsidP="00D77D47">
      <w:r>
        <w:separator/>
      </w:r>
    </w:p>
  </w:footnote>
  <w:footnote w:type="continuationSeparator" w:id="0">
    <w:p w:rsidR="00F27D56" w:rsidRDefault="00F27D56" w:rsidP="00D7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77D47">
      <w:tc>
        <w:tcPr>
          <w:tcW w:w="10704" w:type="dxa"/>
        </w:tcPr>
        <w:p w:rsidR="00D77D47" w:rsidRDefault="00D77D47">
          <w:pPr>
            <w:jc w:val="center"/>
            <w:rPr>
              <w:color w:val="000000"/>
            </w:rPr>
          </w:pPr>
          <w:r>
            <w:fldChar w:fldCharType="begin"/>
          </w:r>
          <w:r w:rsidR="00401897">
            <w:rPr>
              <w:color w:val="000000"/>
            </w:rPr>
            <w:instrText>PAGE</w:instrText>
          </w:r>
          <w:r>
            <w:fldChar w:fldCharType="separate"/>
          </w:r>
          <w:r w:rsidR="0069439E">
            <w:rPr>
              <w:noProof/>
              <w:color w:val="000000"/>
            </w:rPr>
            <w:t>2</w:t>
          </w:r>
          <w:r>
            <w:fldChar w:fldCharType="end"/>
          </w:r>
        </w:p>
        <w:p w:rsidR="00D77D47" w:rsidRDefault="00D77D4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D47"/>
    <w:rsid w:val="00261B1D"/>
    <w:rsid w:val="002C0D8A"/>
    <w:rsid w:val="00401897"/>
    <w:rsid w:val="004A7919"/>
    <w:rsid w:val="005B57C6"/>
    <w:rsid w:val="0069439E"/>
    <w:rsid w:val="0095051C"/>
    <w:rsid w:val="00D77D47"/>
    <w:rsid w:val="00F2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7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2022-03-16T11:09:00Z</dcterms:created>
  <dcterms:modified xsi:type="dcterms:W3CDTF">2022-03-17T08:08:00Z</dcterms:modified>
</cp:coreProperties>
</file>