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D4495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95A" w:rsidRDefault="00D4495A">
            <w:pPr>
              <w:spacing w:line="1" w:lineRule="auto"/>
              <w:jc w:val="both"/>
            </w:pPr>
            <w:bookmarkStart w:id="0" w:name="_GoBack"/>
            <w:bookmarkEnd w:id="0"/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D4495A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4495A" w:rsidRDefault="00E1771B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№7 к Решению Муниципального С</w:t>
                  </w:r>
                  <w:r>
                    <w:rPr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color w:val="000000"/>
                      <w:sz w:val="28"/>
                      <w:szCs w:val="28"/>
                    </w:rPr>
                    <w:t>вета Борисоглебского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D4495A" w:rsidRDefault="00D4495A">
            <w:pPr>
              <w:spacing w:line="1" w:lineRule="auto"/>
            </w:pPr>
          </w:p>
        </w:tc>
      </w:tr>
    </w:tbl>
    <w:p w:rsidR="00D4495A" w:rsidRDefault="00D4495A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D4495A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4495A" w:rsidRDefault="00E1771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бюжета Борисоглебского сельского поселения на плановый период 2023 и 2024 год</w:t>
            </w:r>
          </w:p>
        </w:tc>
      </w:tr>
    </w:tbl>
    <w:p w:rsidR="00D4495A" w:rsidRDefault="00D4495A">
      <w:pPr>
        <w:rPr>
          <w:vanish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D4495A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D4495A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95A" w:rsidRDefault="00E1771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D4495A" w:rsidRDefault="00D4495A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95A" w:rsidRDefault="00D4495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D4495A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95A" w:rsidRDefault="00E1771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Главный распоря-дитель</w:t>
                  </w:r>
                </w:p>
              </w:tc>
            </w:tr>
          </w:tbl>
          <w:p w:rsidR="00D4495A" w:rsidRDefault="00D4495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95A" w:rsidRDefault="00D4495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D4495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95A" w:rsidRDefault="00E1771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целевой классификации</w:t>
                  </w:r>
                </w:p>
              </w:tc>
            </w:tr>
          </w:tbl>
          <w:p w:rsidR="00D4495A" w:rsidRDefault="00D4495A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95A" w:rsidRDefault="00D4495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4495A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95A" w:rsidRDefault="00E1771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Вид ра</w:t>
                  </w:r>
                  <w:r>
                    <w:rPr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color w:val="000000"/>
                      <w:sz w:val="28"/>
                      <w:szCs w:val="28"/>
                    </w:rPr>
                    <w:t>ходов</w:t>
                  </w:r>
                </w:p>
              </w:tc>
            </w:tr>
          </w:tbl>
          <w:p w:rsidR="00D4495A" w:rsidRDefault="00D4495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95A" w:rsidRDefault="00D4495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4495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95A" w:rsidRDefault="00E1771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2023 год </w:t>
                  </w:r>
                </w:p>
                <w:p w:rsidR="00D4495A" w:rsidRDefault="00E1771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D4495A" w:rsidRDefault="00D4495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95A" w:rsidRDefault="00D4495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4495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95A" w:rsidRDefault="00E1771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2024 год </w:t>
                  </w:r>
                </w:p>
                <w:p w:rsidR="00D4495A" w:rsidRDefault="00E1771B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D4495A" w:rsidRDefault="00D4495A">
            <w:pPr>
              <w:spacing w:line="1" w:lineRule="auto"/>
            </w:pP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Борисоглебского сельского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ления Борисоглебского муниципального района Ярославской области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29 110 521,00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20 075 582,00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культ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ры, туризма и молодежной политики в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1 097 268,23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425 000,00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"Организация досуга и обеспечения жителей Борисоглебского сельского поселения услугами организации культуры"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равного доступа к культурным благам и возможности реализации творческого потенци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ла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мероприятий по обеспечению жителей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Осуществление мероприятий по обеспечению жит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лей Борисоглебского сельского поселения услугами организаций культуры за счет средств бюджета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01.1.03.65020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Пополнение, обесп</w:t>
            </w:r>
            <w:r>
              <w:rPr>
                <w:i/>
                <w:iCs/>
                <w:color w:val="000000"/>
                <w:sz w:val="28"/>
                <w:szCs w:val="28"/>
              </w:rPr>
              <w:t>ечение сохранности библиоте</w:t>
            </w:r>
            <w:r>
              <w:rPr>
                <w:i/>
                <w:iCs/>
                <w:color w:val="000000"/>
                <w:sz w:val="28"/>
                <w:szCs w:val="28"/>
              </w:rPr>
              <w:t>ч</w:t>
            </w:r>
            <w:r>
              <w:rPr>
                <w:i/>
                <w:iCs/>
                <w:color w:val="000000"/>
                <w:sz w:val="28"/>
                <w:szCs w:val="28"/>
              </w:rPr>
              <w:t>ного фонда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мероприятий по организации би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лиотечного обслуживания населения, комплектов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нию и обеспечению сохранности библиотечных фондов библиотек Борисоглебского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</w:t>
            </w:r>
            <w:r>
              <w:rPr>
                <w:color w:val="000000"/>
                <w:sz w:val="28"/>
                <w:szCs w:val="28"/>
              </w:rPr>
              <w:t>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мероприятий по организации би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лиотечного обслуживания населения, комплектов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нию и обеспечению сохранности библиотечных фондов библиотек Борисоглебского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01.2.04.65040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"Молодежь"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Реализация в полном объеме системы мероприятий, обеспечивающих формирование активного со</w:t>
            </w:r>
            <w:r>
              <w:rPr>
                <w:i/>
                <w:iCs/>
                <w:color w:val="000000"/>
                <w:sz w:val="28"/>
                <w:szCs w:val="28"/>
              </w:rPr>
              <w:t>циал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но-значимого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мероприятий по работе с детьми и молодежью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мероприятий по работе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01.3.01.65060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"Физическая кул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тура и спорт в Борисоглебском сельском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осуществление мероприятий для развития физической культуры и </w:t>
            </w:r>
            <w:r>
              <w:rPr>
                <w:color w:val="000000"/>
                <w:sz w:val="28"/>
                <w:szCs w:val="28"/>
              </w:rPr>
              <w:lastRenderedPageBreak/>
              <w:t>массового спорта на территории Борисоглебского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за счет средств бюджета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мероприятий для развития физич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02.1.03.65080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кач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ственными коммунальными услугами населения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по поддержке проведения капитал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 многоквартирных домов и ремонт общего имущества, наход</w:t>
            </w:r>
            <w:r>
              <w:rPr>
                <w:i/>
                <w:iCs/>
                <w:color w:val="000000"/>
                <w:sz w:val="28"/>
                <w:szCs w:val="28"/>
              </w:rPr>
              <w:t>ящихся в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пальной собственности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18 000,00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Финансовые средства на взнос капитального ремо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та за нанимателей жилых помещений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"Развитие местного самоуправления Борисоглебского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Администрации Борисоглебского сельского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Ярославской области"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организационно-методического и аналитического сопровождения системы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рамках программы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вития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условий для профессионального развития и подготовки кадров муниципальной службы в а</w:t>
            </w:r>
            <w:r>
              <w:rPr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i/>
                <w:iCs/>
                <w:color w:val="000000"/>
                <w:sz w:val="28"/>
                <w:szCs w:val="28"/>
              </w:rPr>
              <w:t>министрации Борисоглебского сельского поселения, стимулирование муниципальных служащих к обуч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нию, повышению квалификации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рамках программы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вития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устойчивого развития кадрового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тенциала и повышения эффективности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пальной службы, внедрение новых методов план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рования, стимулирования и оценки деятельности муниципальных служащих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Реализация мероприятий в рамках программы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вития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</w:t>
            </w:r>
            <w:r>
              <w:rPr>
                <w:b/>
                <w:bCs/>
                <w:color w:val="000000"/>
                <w:sz w:val="28"/>
                <w:szCs w:val="28"/>
              </w:rPr>
              <w:t>ие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ступным и комфортным жильем населения Б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377 117,00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"Поддержка молодых семей, прож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Увеличение доли молодых семей, имеющих возмо</w:t>
            </w:r>
            <w:r>
              <w:rPr>
                <w:i/>
                <w:iCs/>
                <w:color w:val="000000"/>
                <w:sz w:val="28"/>
                <w:szCs w:val="28"/>
              </w:rPr>
              <w:t>ж</w:t>
            </w:r>
            <w:r>
              <w:rPr>
                <w:i/>
                <w:iCs/>
                <w:color w:val="000000"/>
                <w:sz w:val="28"/>
                <w:szCs w:val="28"/>
              </w:rPr>
              <w:t>ность приобретения (строительства) жилья с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377 117,00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молоды</w:t>
            </w:r>
            <w:r>
              <w:rPr>
                <w:color w:val="000000"/>
                <w:sz w:val="28"/>
                <w:szCs w:val="28"/>
              </w:rPr>
              <w:t>х семей, проживающих на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тории Борисоглебского сельского поселения, в 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обретении (строительстве)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дорожн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го хозяйства и транспорта в Борисоглебском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12 969 708,00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12 969 708,00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ремонт, ремонт и содержание дорог общего пользования, а также мостовых и иных ко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струкций на них в границах населенных пунктов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12 780 708,00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12 969 708,00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Борисоглебского сельского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 границах населенных пунктов в границах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за счет средств бюджета сельского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</w:t>
            </w:r>
            <w:r>
              <w:rPr>
                <w:color w:val="000000"/>
                <w:sz w:val="28"/>
                <w:szCs w:val="28"/>
              </w:rPr>
              <w:t>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содержание автомобильных дорог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 в границах населе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пунктов в границах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3 540 000,00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3 540 000,00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нормативное состояние автомобил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дорог местного значения, обеспечивающих подъезды</w:t>
            </w:r>
            <w:r>
              <w:rPr>
                <w:color w:val="000000"/>
                <w:sz w:val="28"/>
                <w:szCs w:val="28"/>
              </w:rPr>
              <w:t xml:space="preserve">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Борисоглебского сельского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 границах населенных пунктов в границах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нормативное состояние автомобил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дорог местного значения, обеспечивающих подъезды к объектам социального назначения за счет</w:t>
            </w:r>
            <w:r>
              <w:rPr>
                <w:color w:val="000000"/>
                <w:sz w:val="28"/>
                <w:szCs w:val="28"/>
              </w:rPr>
              <w:t xml:space="preserve">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ремонт, ремонт и содержание авт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мобильных дорог, а также мостовых и иных ко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струкций на них вне границ населенных пунктов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4 867 982,00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дорожной деятельности в отнош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нии авт</w:t>
            </w:r>
            <w:r>
              <w:rPr>
                <w:color w:val="000000"/>
                <w:sz w:val="28"/>
                <w:szCs w:val="28"/>
              </w:rPr>
              <w:t>омобильных дорог местного значения вне границ населенных пунктов в границах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бильных дорог Борисоглебского сельского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вне границ населенных пунктов в границах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</w:t>
            </w:r>
            <w:r>
              <w:rPr>
                <w:color w:val="000000"/>
                <w:sz w:val="28"/>
                <w:szCs w:val="28"/>
              </w:rPr>
              <w:t>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"Защита населения и территории Борисоглебского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от чрезвычайных ситуаций, обеспечение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жарной безопасности и безопасности людей на водных объе</w:t>
            </w:r>
            <w:r>
              <w:rPr>
                <w:b/>
                <w:bCs/>
                <w:color w:val="000000"/>
                <w:sz w:val="28"/>
                <w:szCs w:val="28"/>
              </w:rPr>
              <w:t>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"Защита населения и территории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от чрезвыча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Разработка и реализация мероприятий, направле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ных на соблюдение правил пожарной безопасности населением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осуществление мероприятий по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жарной безопасности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работы по предупреждению и прес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чению нарушений требований пожарной безопасн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сти и правил поведения на воде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08.1.03.000</w:t>
            </w:r>
            <w:r>
              <w:rPr>
                <w:i/>
                <w:i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и осуществление мероприятий по обеспечению безопасности людей на водных объе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тах, охране их жизни и здоровья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 Благоустройство территории Борисоглебского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482 602,03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 Содержание объектов 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ства на территории Борисоглебского сельского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482 602,03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взаимодействия между предприяти</w:t>
            </w:r>
            <w:r>
              <w:rPr>
                <w:i/>
                <w:iCs/>
                <w:color w:val="000000"/>
                <w:sz w:val="28"/>
                <w:szCs w:val="28"/>
              </w:rPr>
              <w:t>я</w:t>
            </w:r>
            <w:r>
              <w:rPr>
                <w:i/>
                <w:iCs/>
                <w:color w:val="000000"/>
                <w:sz w:val="28"/>
                <w:szCs w:val="28"/>
              </w:rPr>
              <w:t>ми, организациями и учреждениями при решении в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просов благоустройства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Борисогле</w:t>
            </w:r>
            <w:r>
              <w:rPr>
                <w:color w:val="000000"/>
                <w:sz w:val="28"/>
                <w:szCs w:val="28"/>
              </w:rPr>
              <w:t>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Привлечение жителей к участию в решении пр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блем благоустройства населенных пунктов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108 619,03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108 619,03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108 619,03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Оздоровление санитарной экологической обстано</w:t>
            </w:r>
            <w:r>
              <w:rPr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i/>
                <w:iCs/>
                <w:color w:val="000000"/>
                <w:sz w:val="28"/>
                <w:szCs w:val="28"/>
              </w:rPr>
              <w:t>ки в поселении и на свободных территориях, ликв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дация стихийных навалов мусора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173 983,00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Борисоглебского сельского посел</w:t>
            </w:r>
            <w:r>
              <w:rPr>
                <w:color w:val="000000"/>
                <w:sz w:val="28"/>
                <w:szCs w:val="28"/>
              </w:rPr>
              <w:t>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173 983,00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173 983,00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функции уличного освещения в посел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освещение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жит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лей Борисоглебского сельского поселения усл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гами связи, общественного питания, торговли и бытового обслуживания"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38 318,00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бытового обслуживания населения на террито</w:t>
            </w:r>
            <w:r>
              <w:rPr>
                <w:color w:val="000000"/>
                <w:sz w:val="28"/>
                <w:szCs w:val="28"/>
              </w:rPr>
              <w:t>рии Борисоглебского сельского поселения»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38 318,00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36 318,00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возмещению части затрат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зациям и индивидуальным предпринимателям,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lastRenderedPageBreak/>
              <w:t>нимающимся доставкой товаров в отдаленные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ские населенные пункты,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возмещению части затрат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зациям и индивидуальным предпринимателям,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нимающимся доставкой товаров в отдаленные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ские населенные пункты,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Расширение ассортимента предоставляемых нас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лению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6 146 157,97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5 614 836,97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полномочий по решению вопросов местного значения: дорожная деятельность в отн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шении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59 411,00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>
              <w:rPr>
                <w:color w:val="000000"/>
                <w:sz w:val="28"/>
                <w:szCs w:val="28"/>
              </w:rPr>
              <w:t xml:space="preserve">обеспечения </w:t>
            </w:r>
            <w:r>
              <w:rPr>
                <w:color w:val="000000"/>
                <w:sz w:val="28"/>
                <w:szCs w:val="28"/>
              </w:rPr>
              <w:lastRenderedPageBreak/>
              <w:t>выполнения функций государственными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казенными учреждениями,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ганами управления государственными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45 701,00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13 710,00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первичного воинского учета на те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риториях, где отсутствуют военные комиссариаты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259 956,00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казенными учреждениями,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ганами управления государственными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259 956,00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казенными учреждениями,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ганами управления государственными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</w:t>
            </w:r>
            <w:r>
              <w:rPr>
                <w:color w:val="000000"/>
                <w:sz w:val="28"/>
                <w:szCs w:val="28"/>
              </w:rPr>
              <w:t>340,00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4 421 665,10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4 244 665,10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казенными учреждениями,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ганами управления государственными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3 785 499,10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3 785 499,10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</w:t>
            </w:r>
            <w:r>
              <w:rPr>
                <w:color w:val="000000"/>
                <w:sz w:val="28"/>
                <w:szCs w:val="28"/>
              </w:rPr>
              <w:t>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418 500,00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40 666,00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40 666,00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управлению, распоряжению им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ществом, находящимся в муниципальной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полномочий по исполнению бюджета поселения в части казначейского исполнения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полномочий контрольно-счетного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на Борисоглебского сельского поселения по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ществлению внешнего муниципального финансов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контроля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осуществление </w:t>
            </w:r>
            <w:r>
              <w:rPr>
                <w:color w:val="000000"/>
                <w:sz w:val="28"/>
                <w:szCs w:val="28"/>
              </w:rPr>
              <w:lastRenderedPageBreak/>
              <w:t>переданных полномочий по организации библи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полномочий по созданию условий для организации досуга жителей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полномочий по обеспечению условий для развития на территории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 физической культуры и массового спорта и организации проведения официальных физкультурно-оздоровительн</w:t>
            </w:r>
            <w:r>
              <w:rPr>
                <w:color w:val="000000"/>
                <w:sz w:val="28"/>
                <w:szCs w:val="28"/>
              </w:rPr>
              <w:t>ых и спортивных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полномочий по организации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работе с детьми и молодежью в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ском сельском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Доплата к пенсии</w:t>
            </w:r>
            <w:r>
              <w:rPr>
                <w:color w:val="000000"/>
                <w:sz w:val="28"/>
                <w:szCs w:val="28"/>
              </w:rPr>
              <w:t xml:space="preserve"> лицам, замещавшим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ные должности и должности муниципальной слу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lastRenderedPageBreak/>
              <w:t>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</w:t>
            </w:r>
            <w:r>
              <w:rPr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29 110 521,00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20 075 582,00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549 100,00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29 380 346,00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20 624 682,00</w:t>
            </w:r>
          </w:p>
        </w:tc>
      </w:tr>
      <w:tr w:rsidR="00D4495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E177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95A" w:rsidRDefault="00D4495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1771B" w:rsidRDefault="00E1771B"/>
    <w:sectPr w:rsidR="00E1771B" w:rsidSect="00D4495A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1B" w:rsidRDefault="00E1771B" w:rsidP="00D4495A">
      <w:r>
        <w:separator/>
      </w:r>
    </w:p>
  </w:endnote>
  <w:endnote w:type="continuationSeparator" w:id="0">
    <w:p w:rsidR="00E1771B" w:rsidRDefault="00E1771B" w:rsidP="00D4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D4495A">
      <w:tc>
        <w:tcPr>
          <w:tcW w:w="15636" w:type="dxa"/>
        </w:tcPr>
        <w:p w:rsidR="00D4495A" w:rsidRDefault="00E1771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4495A" w:rsidRDefault="00D4495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1B" w:rsidRDefault="00E1771B" w:rsidP="00D4495A">
      <w:r>
        <w:separator/>
      </w:r>
    </w:p>
  </w:footnote>
  <w:footnote w:type="continuationSeparator" w:id="0">
    <w:p w:rsidR="00E1771B" w:rsidRDefault="00E1771B" w:rsidP="00D44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D4495A">
      <w:tc>
        <w:tcPr>
          <w:tcW w:w="15636" w:type="dxa"/>
        </w:tcPr>
        <w:p w:rsidR="00D4495A" w:rsidRDefault="00D4495A">
          <w:pPr>
            <w:jc w:val="center"/>
            <w:rPr>
              <w:color w:val="000000"/>
            </w:rPr>
          </w:pPr>
          <w:r>
            <w:fldChar w:fldCharType="begin"/>
          </w:r>
          <w:r w:rsidR="00E1771B">
            <w:rPr>
              <w:color w:val="000000"/>
            </w:rPr>
            <w:instrText>PAGE</w:instrText>
          </w:r>
          <w:r w:rsidR="00482D04">
            <w:fldChar w:fldCharType="separate"/>
          </w:r>
          <w:r w:rsidR="00482D04">
            <w:rPr>
              <w:noProof/>
              <w:color w:val="000000"/>
            </w:rPr>
            <w:t>2</w:t>
          </w:r>
          <w:r>
            <w:fldChar w:fldCharType="end"/>
          </w:r>
        </w:p>
        <w:p w:rsidR="00D4495A" w:rsidRDefault="00D4495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95A"/>
    <w:rsid w:val="00482D04"/>
    <w:rsid w:val="00D4495A"/>
    <w:rsid w:val="00E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449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2845</Words>
  <Characters>16221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2021-12-24T09:56:00Z</dcterms:created>
  <dcterms:modified xsi:type="dcterms:W3CDTF">2021-12-24T09:56:00Z</dcterms:modified>
</cp:coreProperties>
</file>