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CA2" w:rsidRDefault="00895B51" w:rsidP="002638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p w:rsidR="00895B51" w:rsidRDefault="00895B51" w:rsidP="002638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публичных слушаний по утверждению</w:t>
      </w:r>
    </w:p>
    <w:p w:rsidR="00895B51" w:rsidRDefault="00895B51" w:rsidP="002638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межевания территории</w:t>
      </w:r>
    </w:p>
    <w:p w:rsidR="00895B51" w:rsidRDefault="00895B51" w:rsidP="00895B5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 Борисоглебский                                                                              </w:t>
      </w:r>
      <w:r w:rsidR="004509AE">
        <w:rPr>
          <w:rFonts w:ascii="Times New Roman" w:hAnsi="Times New Roman" w:cs="Times New Roman"/>
          <w:sz w:val="24"/>
          <w:szCs w:val="24"/>
        </w:rPr>
        <w:t xml:space="preserve">                               19.10</w:t>
      </w:r>
      <w:r>
        <w:rPr>
          <w:rFonts w:ascii="Times New Roman" w:hAnsi="Times New Roman" w:cs="Times New Roman"/>
          <w:sz w:val="24"/>
          <w:szCs w:val="24"/>
        </w:rPr>
        <w:t>.2020</w:t>
      </w:r>
    </w:p>
    <w:p w:rsidR="00895B51" w:rsidRDefault="00895B51" w:rsidP="00694C23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проведения: здание администрации Борисоглебского сельского поселения п. Борисоглебский,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Красноармейская</w:t>
      </w:r>
      <w:proofErr w:type="gramEnd"/>
      <w:r>
        <w:rPr>
          <w:rFonts w:ascii="Times New Roman" w:hAnsi="Times New Roman" w:cs="Times New Roman"/>
          <w:sz w:val="24"/>
          <w:szCs w:val="24"/>
        </w:rPr>
        <w:t>, д.8</w:t>
      </w:r>
    </w:p>
    <w:p w:rsidR="00895B51" w:rsidRDefault="00B414A3" w:rsidP="00694C23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проведения: </w:t>
      </w:r>
      <w:r w:rsidR="007842D2">
        <w:rPr>
          <w:rFonts w:ascii="Times New Roman" w:hAnsi="Times New Roman" w:cs="Times New Roman"/>
          <w:sz w:val="24"/>
          <w:szCs w:val="24"/>
        </w:rPr>
        <w:t>1</w:t>
      </w:r>
      <w:r w:rsidR="00A734B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ч. </w:t>
      </w:r>
      <w:r w:rsidR="00191747">
        <w:rPr>
          <w:rFonts w:ascii="Times New Roman" w:hAnsi="Times New Roman" w:cs="Times New Roman"/>
          <w:sz w:val="24"/>
          <w:szCs w:val="24"/>
        </w:rPr>
        <w:t>0</w:t>
      </w:r>
      <w:r w:rsidR="00895B51">
        <w:rPr>
          <w:rFonts w:ascii="Times New Roman" w:hAnsi="Times New Roman" w:cs="Times New Roman"/>
          <w:sz w:val="24"/>
          <w:szCs w:val="24"/>
        </w:rPr>
        <w:t>0 мин.</w:t>
      </w:r>
    </w:p>
    <w:p w:rsidR="00895B51" w:rsidRDefault="00895B51" w:rsidP="00694C23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публичных слушаниях присутствуют </w:t>
      </w:r>
      <w:r w:rsidR="006D169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человек из 6211 обладающих активным избирательным правом жителей населения. В том числе присутствуют: Глава администрации Борисоглебского сельского поселения  Демьянюк Е.А., работники администрации Борисоглебского сельского поселения.</w:t>
      </w:r>
    </w:p>
    <w:p w:rsidR="00895B51" w:rsidRDefault="00895B51" w:rsidP="00694C23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895B51" w:rsidRDefault="00895B51" w:rsidP="00694C2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Избрание председателя, секретаря, ответственного за подсчет голосов.</w:t>
      </w:r>
    </w:p>
    <w:p w:rsidR="00895B51" w:rsidRDefault="00895B51" w:rsidP="00694C2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Утверждение проекта межевания территории по образованию земельного участка</w:t>
      </w:r>
    </w:p>
    <w:p w:rsidR="00895B51" w:rsidRDefault="00895B51" w:rsidP="00694C2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первому вопросу председателем публичных слушаний предложили избрать Демьянюк Е.А.</w:t>
      </w:r>
    </w:p>
    <w:p w:rsidR="00895B51" w:rsidRDefault="00895B51" w:rsidP="00694C2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Секретарем и ответственным за подсчет голосов Тетерину Н.С.</w:t>
      </w:r>
    </w:p>
    <w:p w:rsidR="00895B51" w:rsidRDefault="00895B51" w:rsidP="00694C2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Голосовали «за» - </w:t>
      </w:r>
      <w:r w:rsidR="006D169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895B51" w:rsidRDefault="00895B51" w:rsidP="00694C2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принято.</w:t>
      </w:r>
    </w:p>
    <w:p w:rsidR="00895B51" w:rsidRDefault="00895B51" w:rsidP="00694C2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 Председателем</w:t>
      </w:r>
      <w:r w:rsidR="00056E0F">
        <w:rPr>
          <w:rFonts w:ascii="Times New Roman" w:hAnsi="Times New Roman" w:cs="Times New Roman"/>
          <w:sz w:val="24"/>
          <w:szCs w:val="24"/>
        </w:rPr>
        <w:t xml:space="preserve"> публичных слушаний избрать Демьянюк Е.А., секретарем и ответственным за подсчет голосов Тетерину Н.С.</w:t>
      </w:r>
    </w:p>
    <w:p w:rsidR="00851DA3" w:rsidRPr="00F9747D" w:rsidRDefault="00A91C16" w:rsidP="00694C23">
      <w:pPr>
        <w:spacing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56E0F">
        <w:rPr>
          <w:rFonts w:ascii="Times New Roman" w:hAnsi="Times New Roman" w:cs="Times New Roman"/>
          <w:sz w:val="24"/>
          <w:szCs w:val="24"/>
        </w:rPr>
        <w:t>По утверждению проекта межевания территории по образованию земельного участка, расположенного</w:t>
      </w:r>
      <w:r w:rsidR="00851DA3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F9747D" w:rsidRPr="000630E9">
        <w:rPr>
          <w:color w:val="000000" w:themeColor="text1"/>
          <w:szCs w:val="28"/>
        </w:rPr>
        <w:t xml:space="preserve"> </w:t>
      </w:r>
      <w:proofErr w:type="gramStart"/>
      <w:r w:rsidR="002D5DA0" w:rsidRPr="002D5DA0">
        <w:rPr>
          <w:rFonts w:ascii="Times New Roman" w:hAnsi="Times New Roman" w:cs="Times New Roman"/>
          <w:color w:val="000000" w:themeColor="text1"/>
          <w:sz w:val="24"/>
          <w:szCs w:val="24"/>
        </w:rPr>
        <w:t>Ярославская</w:t>
      </w:r>
      <w:proofErr w:type="gramEnd"/>
      <w:r w:rsidR="002D5DA0" w:rsidRPr="002D5D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обл., пос. Борисоглебский, ул.  </w:t>
      </w:r>
      <w:r w:rsidR="00A734B3">
        <w:rPr>
          <w:rFonts w:ascii="Times New Roman" w:hAnsi="Times New Roman" w:cs="Times New Roman"/>
          <w:color w:val="000000" w:themeColor="text1"/>
          <w:sz w:val="24"/>
          <w:szCs w:val="24"/>
        </w:rPr>
        <w:t>Кооперативная, д.20</w:t>
      </w:r>
      <w:r w:rsidR="001E01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кадастров</w:t>
      </w:r>
      <w:r w:rsidR="00A734B3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2D5DA0" w:rsidRPr="002D5D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квартал</w:t>
      </w:r>
      <w:r w:rsidR="00A734B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2D5DA0" w:rsidRPr="002D5D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76:02:</w:t>
      </w:r>
      <w:r w:rsidR="00A734B3">
        <w:rPr>
          <w:rFonts w:ascii="Times New Roman" w:hAnsi="Times New Roman" w:cs="Times New Roman"/>
          <w:color w:val="000000" w:themeColor="text1"/>
          <w:sz w:val="24"/>
          <w:szCs w:val="24"/>
        </w:rPr>
        <w:t>000000</w:t>
      </w:r>
      <w:r w:rsidR="0018407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694C23" w:rsidRDefault="0018407F" w:rsidP="00694C2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694C23">
        <w:rPr>
          <w:rFonts w:ascii="Times New Roman" w:hAnsi="Times New Roman" w:cs="Times New Roman"/>
          <w:sz w:val="24"/>
          <w:szCs w:val="24"/>
        </w:rPr>
        <w:t>лушали Демьянюк Е.А. – Главу администрации Борисоглебского сельского поселения:</w:t>
      </w:r>
    </w:p>
    <w:p w:rsidR="003B3F54" w:rsidRDefault="003B3F54" w:rsidP="003B3F54">
      <w:pPr>
        <w:spacing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Подготовка проекта межевания территории осуществляется для определения местоположения границ образуемого земельного участка из земель, находящихся в государственной или муниципальной собственности,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 земель  населенных пунктов, расположенного по адресу: </w:t>
      </w:r>
      <w:proofErr w:type="gramStart"/>
      <w:r w:rsidRPr="002D5DA0">
        <w:rPr>
          <w:rFonts w:ascii="Times New Roman" w:hAnsi="Times New Roman" w:cs="Times New Roman"/>
          <w:color w:val="000000" w:themeColor="text1"/>
          <w:sz w:val="24"/>
          <w:szCs w:val="24"/>
        </w:rPr>
        <w:t>Ярославская</w:t>
      </w:r>
      <w:proofErr w:type="gramEnd"/>
      <w:r w:rsidRPr="002D5D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обл., пос. Борисоглебский, </w:t>
      </w:r>
      <w:r w:rsidR="0018407F" w:rsidRPr="002D5D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ул.  </w:t>
      </w:r>
      <w:r w:rsidR="0018407F">
        <w:rPr>
          <w:rFonts w:ascii="Times New Roman" w:hAnsi="Times New Roman" w:cs="Times New Roman"/>
          <w:color w:val="000000" w:themeColor="text1"/>
          <w:sz w:val="24"/>
          <w:szCs w:val="24"/>
        </w:rPr>
        <w:t>Кооперативная, д.20 в кадастровом</w:t>
      </w:r>
      <w:r w:rsidR="0018407F" w:rsidRPr="002D5D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квартал</w:t>
      </w:r>
      <w:r w:rsidR="0018407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18407F" w:rsidRPr="002D5D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76:02:</w:t>
      </w:r>
      <w:r w:rsidR="0018407F">
        <w:rPr>
          <w:rFonts w:ascii="Times New Roman" w:hAnsi="Times New Roman" w:cs="Times New Roman"/>
          <w:color w:val="000000" w:themeColor="text1"/>
          <w:sz w:val="24"/>
          <w:szCs w:val="24"/>
        </w:rPr>
        <w:t>000000</w:t>
      </w:r>
      <w:r w:rsidR="0080539E">
        <w:rPr>
          <w:rFonts w:ascii="Times New Roman" w:hAnsi="Times New Roman" w:cs="Times New Roman"/>
          <w:color w:val="000000" w:themeColor="text1"/>
          <w:sz w:val="24"/>
          <w:szCs w:val="24"/>
        </w:rPr>
        <w:t>, площадью 1</w:t>
      </w:r>
      <w:r w:rsidR="0018407F">
        <w:rPr>
          <w:rFonts w:ascii="Times New Roman" w:hAnsi="Times New Roman" w:cs="Times New Roman"/>
          <w:color w:val="000000" w:themeColor="text1"/>
          <w:sz w:val="24"/>
          <w:szCs w:val="24"/>
        </w:rPr>
        <w:t>841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кв.м. </w:t>
      </w:r>
    </w:p>
    <w:p w:rsidR="000B7229" w:rsidRDefault="000B7229" w:rsidP="00694C2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сведениями единого государственного реестра недвижимости в пределах границ образуемого земельного участка:</w:t>
      </w:r>
    </w:p>
    <w:p w:rsidR="000B7229" w:rsidRDefault="000B7229" w:rsidP="00694C2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публичные сервитуты не установлены;</w:t>
      </w:r>
    </w:p>
    <w:p w:rsidR="000B7229" w:rsidRDefault="000B7229" w:rsidP="00694C2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к</w:t>
      </w:r>
      <w:r w:rsidR="00405A8A">
        <w:rPr>
          <w:rFonts w:ascii="Times New Roman" w:hAnsi="Times New Roman" w:cs="Times New Roman"/>
          <w:sz w:val="24"/>
          <w:szCs w:val="24"/>
        </w:rPr>
        <w:t>ультурного наследия отсутствуют;</w:t>
      </w:r>
    </w:p>
    <w:p w:rsidR="00405A8A" w:rsidRDefault="00B472CC" w:rsidP="00694C2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земельный участок расположен </w:t>
      </w:r>
      <w:r w:rsidR="00A83006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зоне</w:t>
      </w:r>
      <w:r w:rsidR="00A83006">
        <w:rPr>
          <w:rFonts w:ascii="Times New Roman" w:hAnsi="Times New Roman" w:cs="Times New Roman"/>
          <w:sz w:val="24"/>
          <w:szCs w:val="24"/>
        </w:rPr>
        <w:t xml:space="preserve"> с особыми условиями использования территории с учетным номером 76.00.2.263 (Прибрежная защитная полоса),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006">
        <w:rPr>
          <w:rFonts w:ascii="Times New Roman" w:hAnsi="Times New Roman" w:cs="Times New Roman"/>
          <w:sz w:val="24"/>
          <w:szCs w:val="24"/>
        </w:rPr>
        <w:t xml:space="preserve">в зоне с особыми условиями использования территории с учетным номером 76.00.2.265 (Водоохранная зона), частично </w:t>
      </w:r>
      <w:r w:rsidR="00A83006">
        <w:rPr>
          <w:rFonts w:ascii="Times New Roman" w:hAnsi="Times New Roman" w:cs="Times New Roman"/>
          <w:sz w:val="24"/>
          <w:szCs w:val="24"/>
        </w:rPr>
        <w:lastRenderedPageBreak/>
        <w:t>расположен в зоне с особыми условиями использования территории с учетным номером 76.02.2.11 (Охранная зона линий и сооружений связи и линий и сооружений радиофикации)</w:t>
      </w:r>
      <w:proofErr w:type="gramEnd"/>
    </w:p>
    <w:p w:rsidR="00426867" w:rsidRDefault="000B7229" w:rsidP="00694C2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Предлагаю</w:t>
      </w:r>
      <w:r w:rsidR="00426867">
        <w:rPr>
          <w:rFonts w:ascii="Times New Roman" w:hAnsi="Times New Roman" w:cs="Times New Roman"/>
          <w:sz w:val="24"/>
          <w:szCs w:val="24"/>
        </w:rPr>
        <w:t xml:space="preserve"> утвердить проект межевания.</w:t>
      </w:r>
    </w:p>
    <w:p w:rsidR="00426867" w:rsidRDefault="000B7229" w:rsidP="00694C2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Голосовали: «за» - 8</w:t>
      </w:r>
      <w:r w:rsidR="00426867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55871">
        <w:rPr>
          <w:rFonts w:ascii="Times New Roman" w:hAnsi="Times New Roman" w:cs="Times New Roman"/>
          <w:sz w:val="24"/>
          <w:szCs w:val="24"/>
        </w:rPr>
        <w:t>.</w:t>
      </w:r>
    </w:p>
    <w:p w:rsidR="00426867" w:rsidRDefault="00426867" w:rsidP="00694C2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«против» - 0 человек</w:t>
      </w:r>
    </w:p>
    <w:p w:rsidR="00426867" w:rsidRDefault="00426867" w:rsidP="00694C2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принято.</w:t>
      </w:r>
    </w:p>
    <w:p w:rsidR="00426867" w:rsidRDefault="00426867" w:rsidP="00694C2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</w:t>
      </w:r>
    </w:p>
    <w:p w:rsidR="00543A87" w:rsidRDefault="00426867" w:rsidP="00895B51">
      <w:pPr>
        <w:spacing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проект межевания территории по образованию земельного участка, расположенного </w:t>
      </w:r>
      <w:r w:rsidR="00355871">
        <w:rPr>
          <w:rFonts w:ascii="Times New Roman" w:hAnsi="Times New Roman" w:cs="Times New Roman"/>
          <w:sz w:val="24"/>
          <w:szCs w:val="24"/>
        </w:rPr>
        <w:t xml:space="preserve">по адресу: </w:t>
      </w:r>
      <w:bookmarkStart w:id="0" w:name="100018"/>
      <w:bookmarkEnd w:id="0"/>
      <w:proofErr w:type="gramStart"/>
      <w:r w:rsidR="00B17BCA" w:rsidRPr="00B17BCA">
        <w:rPr>
          <w:rFonts w:ascii="Times New Roman" w:hAnsi="Times New Roman" w:cs="Times New Roman"/>
          <w:color w:val="000000" w:themeColor="text1"/>
          <w:sz w:val="24"/>
          <w:szCs w:val="24"/>
        </w:rPr>
        <w:t>Ярославская</w:t>
      </w:r>
      <w:proofErr w:type="gramEnd"/>
      <w:r w:rsidR="00B17BCA" w:rsidRPr="00B17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обл., пос. Борисоглебский, </w:t>
      </w:r>
      <w:r w:rsidR="00A83006" w:rsidRPr="002D5D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ул.  </w:t>
      </w:r>
      <w:r w:rsidR="00A83006">
        <w:rPr>
          <w:rFonts w:ascii="Times New Roman" w:hAnsi="Times New Roman" w:cs="Times New Roman"/>
          <w:color w:val="000000" w:themeColor="text1"/>
          <w:sz w:val="24"/>
          <w:szCs w:val="24"/>
        </w:rPr>
        <w:t>Кооперативная, д.20 в кадастровом</w:t>
      </w:r>
      <w:r w:rsidR="00A83006" w:rsidRPr="002D5D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квартал</w:t>
      </w:r>
      <w:r w:rsidR="00A83006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A83006" w:rsidRPr="002D5D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76:02:</w:t>
      </w:r>
      <w:r w:rsidR="00A83006">
        <w:rPr>
          <w:rFonts w:ascii="Times New Roman" w:hAnsi="Times New Roman" w:cs="Times New Roman"/>
          <w:color w:val="000000" w:themeColor="text1"/>
          <w:sz w:val="24"/>
          <w:szCs w:val="24"/>
        </w:rPr>
        <w:t>000000</w:t>
      </w:r>
      <w:r w:rsidR="00A8300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83006" w:rsidRDefault="00A83006" w:rsidP="00895B51">
      <w:pPr>
        <w:spacing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GoBack"/>
      <w:bookmarkEnd w:id="1"/>
    </w:p>
    <w:p w:rsidR="00694C23" w:rsidRDefault="002638C1" w:rsidP="00895B51">
      <w:pPr>
        <w:spacing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Председатель                                                                                       Демьянюк Е.А.</w:t>
      </w:r>
    </w:p>
    <w:p w:rsidR="002638C1" w:rsidRPr="00694C23" w:rsidRDefault="002638C1" w:rsidP="00895B51">
      <w:pPr>
        <w:spacing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Секретарь                                                                                             Тетерина Н.С.</w:t>
      </w:r>
    </w:p>
    <w:p w:rsidR="00895B51" w:rsidRPr="00895B51" w:rsidRDefault="00895B51" w:rsidP="00895B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95B51" w:rsidRPr="00895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B51"/>
    <w:rsid w:val="0000577F"/>
    <w:rsid w:val="00056E0F"/>
    <w:rsid w:val="000B7229"/>
    <w:rsid w:val="00100228"/>
    <w:rsid w:val="001059BE"/>
    <w:rsid w:val="0018407F"/>
    <w:rsid w:val="001908DC"/>
    <w:rsid w:val="00191747"/>
    <w:rsid w:val="001B513F"/>
    <w:rsid w:val="001D2CF6"/>
    <w:rsid w:val="001E01BE"/>
    <w:rsid w:val="002638C1"/>
    <w:rsid w:val="002D5DA0"/>
    <w:rsid w:val="00305900"/>
    <w:rsid w:val="00355871"/>
    <w:rsid w:val="003B3F54"/>
    <w:rsid w:val="00405A8A"/>
    <w:rsid w:val="00426867"/>
    <w:rsid w:val="004509AE"/>
    <w:rsid w:val="00543A87"/>
    <w:rsid w:val="00543CA2"/>
    <w:rsid w:val="006167B5"/>
    <w:rsid w:val="00636B16"/>
    <w:rsid w:val="00657D16"/>
    <w:rsid w:val="00694C23"/>
    <w:rsid w:val="006D169A"/>
    <w:rsid w:val="006F71B5"/>
    <w:rsid w:val="007842D2"/>
    <w:rsid w:val="0080539E"/>
    <w:rsid w:val="00851DA3"/>
    <w:rsid w:val="00895B51"/>
    <w:rsid w:val="00A734B3"/>
    <w:rsid w:val="00A83006"/>
    <w:rsid w:val="00A91C16"/>
    <w:rsid w:val="00B17BCA"/>
    <w:rsid w:val="00B414A3"/>
    <w:rsid w:val="00B472CC"/>
    <w:rsid w:val="00D32197"/>
    <w:rsid w:val="00E9200A"/>
    <w:rsid w:val="00F9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694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94C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694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94C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61B80-2780-4A51-904D-C46CD4966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2020-10-22T06:04:00Z</cp:lastPrinted>
  <dcterms:created xsi:type="dcterms:W3CDTF">2020-03-05T07:40:00Z</dcterms:created>
  <dcterms:modified xsi:type="dcterms:W3CDTF">2020-10-22T06:04:00Z</dcterms:modified>
</cp:coreProperties>
</file>