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F9F" w:rsidRDefault="00063F9F" w:rsidP="00063F9F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проект</w:t>
      </w:r>
    </w:p>
    <w:p w:rsidR="00AE01F5" w:rsidRDefault="00AE01F5" w:rsidP="00AE01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AE01F5" w:rsidRDefault="00AE01F5" w:rsidP="00AE01F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Борисоглебского сельского поселения</w:t>
      </w:r>
    </w:p>
    <w:p w:rsidR="00AE01F5" w:rsidRDefault="00AE01F5" w:rsidP="00AE01F5">
      <w:pPr>
        <w:jc w:val="center"/>
        <w:rPr>
          <w:sz w:val="28"/>
          <w:szCs w:val="28"/>
        </w:rPr>
      </w:pPr>
      <w:r>
        <w:rPr>
          <w:sz w:val="28"/>
          <w:szCs w:val="28"/>
        </w:rPr>
        <w:t>Борисоглебского муниципального района</w:t>
      </w:r>
    </w:p>
    <w:p w:rsidR="00AE01F5" w:rsidRDefault="00AE01F5" w:rsidP="00AE01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Ярославской области </w:t>
      </w:r>
    </w:p>
    <w:p w:rsidR="00AE01F5" w:rsidRDefault="00AE01F5" w:rsidP="00AE01F5">
      <w:pPr>
        <w:jc w:val="center"/>
        <w:rPr>
          <w:sz w:val="28"/>
          <w:szCs w:val="28"/>
        </w:rPr>
      </w:pPr>
    </w:p>
    <w:p w:rsidR="00AE01F5" w:rsidRDefault="00AE01F5" w:rsidP="00AE01F5">
      <w:pPr>
        <w:rPr>
          <w:sz w:val="28"/>
          <w:szCs w:val="28"/>
        </w:rPr>
      </w:pPr>
    </w:p>
    <w:p w:rsidR="00AE01F5" w:rsidRDefault="00AE01F5" w:rsidP="00AE01F5">
      <w:pPr>
        <w:rPr>
          <w:sz w:val="28"/>
          <w:szCs w:val="28"/>
        </w:rPr>
      </w:pPr>
    </w:p>
    <w:p w:rsidR="00AE01F5" w:rsidRDefault="00AE01F5" w:rsidP="00AE01F5">
      <w:pPr>
        <w:rPr>
          <w:sz w:val="22"/>
          <w:szCs w:val="22"/>
        </w:rPr>
      </w:pPr>
    </w:p>
    <w:p w:rsidR="00AE01F5" w:rsidRDefault="00AE01F5" w:rsidP="00AE01F5">
      <w:pPr>
        <w:rPr>
          <w:sz w:val="22"/>
          <w:szCs w:val="22"/>
        </w:rPr>
      </w:pPr>
    </w:p>
    <w:p w:rsidR="00AE01F5" w:rsidRDefault="00063F9F" w:rsidP="00AE01F5">
      <w:r>
        <w:t>от</w:t>
      </w:r>
      <w:r>
        <w:softHyphen/>
        <w:t>___________</w:t>
      </w:r>
      <w:r w:rsidR="00AE01F5">
        <w:t xml:space="preserve"> </w:t>
      </w:r>
      <w:proofErr w:type="gramStart"/>
      <w:r w:rsidR="00AE01F5">
        <w:t>г</w:t>
      </w:r>
      <w:proofErr w:type="gramEnd"/>
      <w:r w:rsidR="00AE01F5">
        <w:t xml:space="preserve">.  № </w:t>
      </w:r>
      <w:r>
        <w:t>____</w:t>
      </w:r>
    </w:p>
    <w:p w:rsidR="00AE01F5" w:rsidRDefault="00AE01F5" w:rsidP="00AE01F5">
      <w:r>
        <w:t>п. Борисоглебский</w:t>
      </w:r>
    </w:p>
    <w:p w:rsidR="00AE01F5" w:rsidRDefault="00AE01F5" w:rsidP="00AE01F5">
      <w:pPr>
        <w:spacing w:line="276" w:lineRule="auto"/>
        <w:rPr>
          <w:rFonts w:eastAsiaTheme="minorHAnsi"/>
          <w:lang w:eastAsia="en-US"/>
        </w:rPr>
      </w:pPr>
    </w:p>
    <w:p w:rsidR="00AE01F5" w:rsidRDefault="00AE01F5" w:rsidP="00AE01F5">
      <w:pPr>
        <w:spacing w:line="276" w:lineRule="auto"/>
        <w:rPr>
          <w:rFonts w:eastAsiaTheme="minorHAnsi"/>
          <w:lang w:eastAsia="en-US"/>
        </w:rPr>
      </w:pPr>
    </w:p>
    <w:p w:rsidR="00AE01F5" w:rsidRDefault="00AE01F5" w:rsidP="00AE01F5">
      <w:pPr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утверждении проекта</w:t>
      </w:r>
    </w:p>
    <w:p w:rsidR="00AE01F5" w:rsidRDefault="00AE01F5" w:rsidP="00AE01F5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межевания территории</w:t>
      </w:r>
    </w:p>
    <w:p w:rsidR="00AE01F5" w:rsidRDefault="00AE01F5" w:rsidP="00CF7E1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В соответствии со статьей 46 Градостроительного кодекса РФ, учитывая протокол и заключение по итогам публичных слушаний от </w:t>
      </w:r>
      <w:r w:rsidR="00BA3971">
        <w:rPr>
          <w:rFonts w:eastAsiaTheme="minorHAnsi"/>
          <w:lang w:eastAsia="en-US"/>
        </w:rPr>
        <w:t>«___» __________</w:t>
      </w:r>
      <w:r>
        <w:rPr>
          <w:rFonts w:eastAsiaTheme="minorHAnsi"/>
          <w:lang w:eastAsia="en-US"/>
        </w:rPr>
        <w:t xml:space="preserve"> 2020 года, Администрация Борисоглебского сельского поселения Борисоглебского района Ярославской области</w:t>
      </w:r>
    </w:p>
    <w:p w:rsidR="00AE01F5" w:rsidRDefault="00AE01F5" w:rsidP="00CF7E1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ПОСТАНОВЛЯЕТ:  </w:t>
      </w:r>
    </w:p>
    <w:p w:rsidR="00AE01F5" w:rsidRDefault="00AE01F5" w:rsidP="00CF7E1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Утверд</w:t>
      </w:r>
      <w:r w:rsidR="00D75D46">
        <w:rPr>
          <w:rFonts w:eastAsiaTheme="minorHAnsi"/>
          <w:lang w:eastAsia="en-US"/>
        </w:rPr>
        <w:t>ить</w:t>
      </w:r>
      <w:r>
        <w:rPr>
          <w:rFonts w:eastAsiaTheme="minorHAnsi"/>
          <w:lang w:eastAsia="en-US"/>
        </w:rPr>
        <w:t xml:space="preserve"> проект межевания территории по образованию земельного участка расположенного </w:t>
      </w:r>
      <w:r w:rsidR="00BA3971" w:rsidRPr="000630E9">
        <w:rPr>
          <w:color w:val="000000" w:themeColor="text1"/>
          <w:szCs w:val="28"/>
        </w:rPr>
        <w:t xml:space="preserve">по адресу: </w:t>
      </w:r>
      <w:proofErr w:type="gramStart"/>
      <w:r w:rsidR="00252F65">
        <w:rPr>
          <w:color w:val="000000" w:themeColor="text1"/>
          <w:szCs w:val="28"/>
        </w:rPr>
        <w:t>Ярославская</w:t>
      </w:r>
      <w:proofErr w:type="gramEnd"/>
      <w:r w:rsidR="00252F65">
        <w:rPr>
          <w:color w:val="000000" w:themeColor="text1"/>
          <w:szCs w:val="28"/>
        </w:rPr>
        <w:t xml:space="preserve"> обл., пос.</w:t>
      </w:r>
      <w:r w:rsidR="00391590">
        <w:rPr>
          <w:color w:val="000000" w:themeColor="text1"/>
          <w:szCs w:val="28"/>
        </w:rPr>
        <w:t xml:space="preserve"> Борисоглебский, ул.  Юбилейная (в районе д.4)</w:t>
      </w:r>
      <w:r w:rsidR="00252F65">
        <w:rPr>
          <w:color w:val="000000" w:themeColor="text1"/>
          <w:szCs w:val="28"/>
        </w:rPr>
        <w:t xml:space="preserve"> в кадастровом квартале 76:02:1302</w:t>
      </w:r>
      <w:r w:rsidR="0024544F">
        <w:rPr>
          <w:color w:val="000000" w:themeColor="text1"/>
          <w:szCs w:val="28"/>
        </w:rPr>
        <w:t>2</w:t>
      </w:r>
      <w:r w:rsidR="00252F65">
        <w:rPr>
          <w:color w:val="000000" w:themeColor="text1"/>
          <w:szCs w:val="28"/>
        </w:rPr>
        <w:t>3</w:t>
      </w:r>
      <w:r w:rsidR="00BA3971">
        <w:rPr>
          <w:color w:val="000000" w:themeColor="text1"/>
          <w:szCs w:val="28"/>
        </w:rPr>
        <w:t>.</w:t>
      </w:r>
    </w:p>
    <w:p w:rsidR="00AE01F5" w:rsidRDefault="00AE01F5" w:rsidP="00CF7E1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2. Образование земельного участка, подготовку проектной документации на территории, указанной в пункте 1 настоящего постановления, осуществлять в соответствии с утвержденной документацией по планировке территории.</w:t>
      </w:r>
    </w:p>
    <w:p w:rsidR="00AE01F5" w:rsidRDefault="00CF7E1C" w:rsidP="00CF7E1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AE01F5">
        <w:rPr>
          <w:rFonts w:eastAsiaTheme="minorHAnsi"/>
          <w:lang w:eastAsia="en-US"/>
        </w:rPr>
        <w:t>. Постановление и документацию по межеванию территории, указанную в пункте 1 постановления, обнародовать путем размещения на официальном сайте Администрации Борисоглебского сельского поселения в информационно-коммуникационной сети «Интернет».</w:t>
      </w:r>
    </w:p>
    <w:p w:rsidR="00AE01F5" w:rsidRDefault="00CF7E1C" w:rsidP="003D35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AE01F5">
        <w:rPr>
          <w:rFonts w:eastAsiaTheme="minorHAnsi"/>
          <w:lang w:eastAsia="en-US"/>
        </w:rPr>
        <w:t>. Постановление вступает в силу с момента обнародования.</w:t>
      </w:r>
    </w:p>
    <w:p w:rsidR="003D35D3" w:rsidRDefault="003D35D3" w:rsidP="003D35D3">
      <w:pPr>
        <w:spacing w:after="2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 Контроль за исполнением постановления оставляю за собой.</w:t>
      </w:r>
    </w:p>
    <w:p w:rsidR="00AE01F5" w:rsidRDefault="00AE01F5" w:rsidP="003D35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Приложения:</w:t>
      </w:r>
    </w:p>
    <w:p w:rsidR="00CF7E1C" w:rsidRDefault="00AE01F5" w:rsidP="003D35D3">
      <w:pPr>
        <w:spacing w:after="2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проект межевания территории </w:t>
      </w:r>
      <w:r w:rsidR="00BA3971">
        <w:rPr>
          <w:rFonts w:eastAsiaTheme="minorHAnsi"/>
          <w:lang w:eastAsia="en-US"/>
        </w:rPr>
        <w:t xml:space="preserve">земельного участка, расположенного по адресу: </w:t>
      </w:r>
      <w:r w:rsidR="00BA3971" w:rsidRPr="000630E9">
        <w:rPr>
          <w:color w:val="000000" w:themeColor="text1"/>
          <w:szCs w:val="28"/>
        </w:rPr>
        <w:t xml:space="preserve">расположенного по адресу: </w:t>
      </w:r>
      <w:proofErr w:type="gramStart"/>
      <w:r w:rsidR="00252F65">
        <w:rPr>
          <w:color w:val="000000" w:themeColor="text1"/>
          <w:szCs w:val="28"/>
        </w:rPr>
        <w:t>Ярославская</w:t>
      </w:r>
      <w:proofErr w:type="gramEnd"/>
      <w:r w:rsidR="00252F65">
        <w:rPr>
          <w:color w:val="000000" w:themeColor="text1"/>
          <w:szCs w:val="28"/>
        </w:rPr>
        <w:t xml:space="preserve"> обл., пос. </w:t>
      </w:r>
      <w:r w:rsidR="007E5EA1">
        <w:rPr>
          <w:color w:val="000000" w:themeColor="text1"/>
          <w:szCs w:val="28"/>
        </w:rPr>
        <w:t xml:space="preserve">Борисоглебский, ул.  Юбилейная (в районе д.4) </w:t>
      </w:r>
      <w:r w:rsidR="00252F65">
        <w:rPr>
          <w:color w:val="000000" w:themeColor="text1"/>
          <w:szCs w:val="28"/>
        </w:rPr>
        <w:t>в кадастровом квартале 76:02:1302</w:t>
      </w:r>
      <w:r w:rsidR="00C141AA">
        <w:rPr>
          <w:color w:val="000000" w:themeColor="text1"/>
          <w:szCs w:val="28"/>
        </w:rPr>
        <w:t>2</w:t>
      </w:r>
      <w:r w:rsidR="00252F65">
        <w:rPr>
          <w:color w:val="000000" w:themeColor="text1"/>
          <w:szCs w:val="28"/>
        </w:rPr>
        <w:t xml:space="preserve">3 </w:t>
      </w:r>
      <w:r>
        <w:rPr>
          <w:rFonts w:eastAsiaTheme="minorHAnsi"/>
          <w:lang w:eastAsia="en-US"/>
        </w:rPr>
        <w:t xml:space="preserve">на </w:t>
      </w:r>
      <w:r w:rsidR="009C7724">
        <w:rPr>
          <w:rFonts w:eastAsiaTheme="minorHAnsi"/>
          <w:lang w:eastAsia="en-US"/>
        </w:rPr>
        <w:t>5</w:t>
      </w:r>
      <w:bookmarkStart w:id="0" w:name="_GoBack"/>
      <w:bookmarkEnd w:id="0"/>
      <w:r w:rsidR="00BA3971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листах.</w:t>
      </w:r>
    </w:p>
    <w:p w:rsidR="00CF7E1C" w:rsidRDefault="00CF7E1C" w:rsidP="003D35D3">
      <w:pPr>
        <w:spacing w:after="200"/>
        <w:jc w:val="both"/>
        <w:rPr>
          <w:rFonts w:eastAsiaTheme="minorHAnsi"/>
          <w:lang w:eastAsia="en-US"/>
        </w:rPr>
      </w:pPr>
    </w:p>
    <w:p w:rsidR="00AE01F5" w:rsidRDefault="00AE01F5" w:rsidP="00AE01F5">
      <w:pPr>
        <w:spacing w:after="200" w:line="276" w:lineRule="auto"/>
        <w:rPr>
          <w:rFonts w:eastAsiaTheme="minorHAnsi"/>
          <w:lang w:eastAsia="en-US"/>
        </w:rPr>
      </w:pPr>
    </w:p>
    <w:p w:rsidR="00AE01F5" w:rsidRDefault="00AE01F5" w:rsidP="00AE01F5">
      <w:pPr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Глава Администрации  Борисоглебского</w:t>
      </w:r>
    </w:p>
    <w:p w:rsidR="00AE01F5" w:rsidRDefault="00AE01F5" w:rsidP="00AE01F5">
      <w:pPr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сельского поселения                                                                                 Е.А. Демьянюк</w:t>
      </w:r>
    </w:p>
    <w:p w:rsidR="00AE01F5" w:rsidRDefault="00AE01F5" w:rsidP="00AE01F5">
      <w:pPr>
        <w:spacing w:after="200" w:line="276" w:lineRule="auto"/>
        <w:rPr>
          <w:rFonts w:eastAsiaTheme="minorHAnsi"/>
          <w:lang w:eastAsia="en-US"/>
        </w:rPr>
      </w:pPr>
    </w:p>
    <w:p w:rsidR="00D06279" w:rsidRPr="00AE01F5" w:rsidRDefault="00D06279" w:rsidP="00AE01F5"/>
    <w:sectPr w:rsidR="00D06279" w:rsidRPr="00AE0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CB"/>
    <w:rsid w:val="00063F9F"/>
    <w:rsid w:val="001E512C"/>
    <w:rsid w:val="0024544F"/>
    <w:rsid w:val="00252F65"/>
    <w:rsid w:val="002927E1"/>
    <w:rsid w:val="003377CB"/>
    <w:rsid w:val="00391590"/>
    <w:rsid w:val="003C25A4"/>
    <w:rsid w:val="003D35D3"/>
    <w:rsid w:val="00614049"/>
    <w:rsid w:val="007E5EA1"/>
    <w:rsid w:val="00962435"/>
    <w:rsid w:val="009C7724"/>
    <w:rsid w:val="00A22ABF"/>
    <w:rsid w:val="00A315A6"/>
    <w:rsid w:val="00AE01F5"/>
    <w:rsid w:val="00B67AD7"/>
    <w:rsid w:val="00B70CAD"/>
    <w:rsid w:val="00BA3971"/>
    <w:rsid w:val="00C141AA"/>
    <w:rsid w:val="00CF7E1C"/>
    <w:rsid w:val="00D06279"/>
    <w:rsid w:val="00D41C96"/>
    <w:rsid w:val="00D75D46"/>
    <w:rsid w:val="00F02866"/>
    <w:rsid w:val="00FC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2020-03-04T05:43:00Z</cp:lastPrinted>
  <dcterms:created xsi:type="dcterms:W3CDTF">2020-03-03T12:56:00Z</dcterms:created>
  <dcterms:modified xsi:type="dcterms:W3CDTF">2020-07-03T05:38:00Z</dcterms:modified>
</cp:coreProperties>
</file>