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47" w:rsidRPr="009F4447" w:rsidRDefault="00272848" w:rsidP="009F4447">
      <w:pPr>
        <w:spacing w:after="0" w:line="240" w:lineRule="auto"/>
        <w:ind w:right="566" w:firstLine="851"/>
        <w:jc w:val="center"/>
        <w:rPr>
          <w:rStyle w:val="a5"/>
          <w:rFonts w:ascii="Arial" w:hAnsi="Arial" w:cs="Arial"/>
          <w:sz w:val="24"/>
          <w:szCs w:val="20"/>
        </w:rPr>
      </w:pPr>
      <w:bookmarkStart w:id="0" w:name="_GoBack"/>
      <w:r w:rsidRPr="009F4447">
        <w:rPr>
          <w:rStyle w:val="a5"/>
          <w:rFonts w:ascii="Arial" w:hAnsi="Arial" w:cs="Arial"/>
          <w:sz w:val="24"/>
          <w:szCs w:val="20"/>
        </w:rPr>
        <w:t xml:space="preserve">Телефоны вызова экстренных служб </w:t>
      </w:r>
    </w:p>
    <w:p w:rsidR="009F4447" w:rsidRPr="009F4447" w:rsidRDefault="00272848" w:rsidP="009F4447">
      <w:pPr>
        <w:spacing w:after="0" w:line="240" w:lineRule="auto"/>
        <w:ind w:right="566" w:firstLine="851"/>
        <w:jc w:val="center"/>
        <w:rPr>
          <w:rStyle w:val="a5"/>
          <w:rFonts w:ascii="Arial" w:hAnsi="Arial" w:cs="Arial"/>
          <w:sz w:val="24"/>
          <w:szCs w:val="20"/>
        </w:rPr>
      </w:pPr>
      <w:r w:rsidRPr="009F4447">
        <w:rPr>
          <w:rStyle w:val="a5"/>
          <w:rFonts w:ascii="Arial" w:hAnsi="Arial" w:cs="Arial"/>
          <w:sz w:val="24"/>
          <w:szCs w:val="20"/>
        </w:rPr>
        <w:t>Борисоглебского муниципального района</w:t>
      </w:r>
      <w:r w:rsidR="009F4447" w:rsidRPr="009F4447">
        <w:rPr>
          <w:rStyle w:val="a5"/>
          <w:rFonts w:ascii="Arial" w:hAnsi="Arial" w:cs="Arial"/>
          <w:sz w:val="24"/>
          <w:szCs w:val="20"/>
        </w:rPr>
        <w:t xml:space="preserve"> </w:t>
      </w:r>
    </w:p>
    <w:p w:rsidR="009F4447" w:rsidRPr="009F4447" w:rsidRDefault="009F4447" w:rsidP="009F4447">
      <w:pPr>
        <w:spacing w:after="0" w:line="240" w:lineRule="auto"/>
        <w:ind w:right="566" w:firstLine="851"/>
        <w:jc w:val="center"/>
        <w:rPr>
          <w:rStyle w:val="a5"/>
          <w:rFonts w:ascii="Arial" w:hAnsi="Arial" w:cs="Arial"/>
          <w:sz w:val="24"/>
          <w:szCs w:val="20"/>
        </w:rPr>
      </w:pPr>
      <w:r w:rsidRPr="009F4447">
        <w:rPr>
          <w:rStyle w:val="a5"/>
          <w:rFonts w:ascii="Arial" w:hAnsi="Arial" w:cs="Arial"/>
          <w:sz w:val="24"/>
          <w:szCs w:val="20"/>
        </w:rPr>
        <w:t>телефонный код 48539</w:t>
      </w:r>
    </w:p>
    <w:bookmarkEnd w:id="0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170"/>
        <w:gridCol w:w="5995"/>
        <w:gridCol w:w="2406"/>
      </w:tblGrid>
      <w:tr w:rsidR="009F4447" w:rsidRPr="009F4447" w:rsidTr="009F4447">
        <w:tc>
          <w:tcPr>
            <w:tcW w:w="611" w:type="pct"/>
            <w:vAlign w:val="center"/>
          </w:tcPr>
          <w:p w:rsidR="00272848" w:rsidRPr="009F4447" w:rsidRDefault="00272848" w:rsidP="009F4447">
            <w:pPr>
              <w:ind w:right="566"/>
              <w:jc w:val="center"/>
              <w:rPr>
                <w:rStyle w:val="a5"/>
                <w:rFonts w:cstheme="minorHAnsi"/>
                <w:sz w:val="24"/>
                <w:szCs w:val="24"/>
              </w:rPr>
            </w:pPr>
          </w:p>
        </w:tc>
        <w:tc>
          <w:tcPr>
            <w:tcW w:w="3132" w:type="pct"/>
            <w:vAlign w:val="center"/>
          </w:tcPr>
          <w:p w:rsidR="00272848" w:rsidRPr="009F4447" w:rsidRDefault="00272848" w:rsidP="009F4447">
            <w:r w:rsidRPr="009F4447">
              <w:t>Наименование экстренных служб</w:t>
            </w:r>
          </w:p>
        </w:tc>
        <w:tc>
          <w:tcPr>
            <w:tcW w:w="1257" w:type="pct"/>
            <w:vAlign w:val="center"/>
          </w:tcPr>
          <w:p w:rsidR="00272848" w:rsidRPr="009F4447" w:rsidRDefault="00272848" w:rsidP="009F4447">
            <w:r w:rsidRPr="009F4447">
              <w:t>Номер</w:t>
            </w:r>
            <w:r w:rsidR="002C1979" w:rsidRPr="009F4447">
              <w:t>а</w:t>
            </w:r>
            <w:r w:rsidRPr="009F4447">
              <w:t xml:space="preserve"> телефон</w:t>
            </w:r>
            <w:r w:rsidR="002C1979" w:rsidRPr="009F4447">
              <w:t>ов</w:t>
            </w:r>
          </w:p>
        </w:tc>
      </w:tr>
      <w:tr w:rsidR="009F4447" w:rsidRPr="009F4447" w:rsidTr="009F4447">
        <w:trPr>
          <w:trHeight w:val="231"/>
        </w:trPr>
        <w:tc>
          <w:tcPr>
            <w:tcW w:w="611" w:type="pct"/>
            <w:vAlign w:val="center"/>
          </w:tcPr>
          <w:p w:rsidR="004525BB" w:rsidRPr="009F4447" w:rsidRDefault="004525BB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1.</w:t>
            </w:r>
          </w:p>
        </w:tc>
        <w:tc>
          <w:tcPr>
            <w:tcW w:w="3132" w:type="pct"/>
          </w:tcPr>
          <w:p w:rsidR="004525BB" w:rsidRPr="009F4447" w:rsidRDefault="004525BB" w:rsidP="009F4447">
            <w:r w:rsidRPr="009F4447">
              <w:t>Единый номер экстренных служб</w:t>
            </w:r>
          </w:p>
        </w:tc>
        <w:tc>
          <w:tcPr>
            <w:tcW w:w="1257" w:type="pct"/>
          </w:tcPr>
          <w:p w:rsidR="004525BB" w:rsidRPr="009F4447" w:rsidRDefault="004525BB" w:rsidP="009F4447">
            <w:r w:rsidRPr="009F4447">
              <w:t>112</w:t>
            </w:r>
          </w:p>
        </w:tc>
      </w:tr>
      <w:tr w:rsidR="009F4447" w:rsidRPr="009F4447" w:rsidTr="009F4447">
        <w:tc>
          <w:tcPr>
            <w:tcW w:w="611" w:type="pct"/>
            <w:vAlign w:val="center"/>
          </w:tcPr>
          <w:p w:rsidR="004525BB" w:rsidRPr="009F4447" w:rsidRDefault="004525BB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2.</w:t>
            </w:r>
          </w:p>
        </w:tc>
        <w:tc>
          <w:tcPr>
            <w:tcW w:w="3132" w:type="pct"/>
          </w:tcPr>
          <w:p w:rsidR="004525BB" w:rsidRPr="009F4447" w:rsidRDefault="004525BB" w:rsidP="009F4447">
            <w:r w:rsidRPr="009F4447">
              <w:t xml:space="preserve">Единая дежурно-диспетчерская служба </w:t>
            </w:r>
            <w:r w:rsidR="00EC2518" w:rsidRPr="009F4447">
              <w:t xml:space="preserve"> </w:t>
            </w:r>
            <w:r w:rsidR="002C1979" w:rsidRPr="009F4447">
              <w:t xml:space="preserve"> Борисоглебского муниципального района</w:t>
            </w:r>
          </w:p>
        </w:tc>
        <w:tc>
          <w:tcPr>
            <w:tcW w:w="1257" w:type="pct"/>
          </w:tcPr>
          <w:p w:rsidR="004525BB" w:rsidRPr="009F4447" w:rsidRDefault="004525BB" w:rsidP="009F4447">
            <w:r w:rsidRPr="009F4447">
              <w:t>2-14-75</w:t>
            </w:r>
          </w:p>
        </w:tc>
      </w:tr>
      <w:tr w:rsidR="009F4447" w:rsidRPr="009F4447" w:rsidTr="009F4447">
        <w:tc>
          <w:tcPr>
            <w:tcW w:w="611" w:type="pct"/>
            <w:vAlign w:val="center"/>
          </w:tcPr>
          <w:p w:rsidR="004525BB" w:rsidRPr="009F4447" w:rsidRDefault="004525BB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3.</w:t>
            </w:r>
          </w:p>
        </w:tc>
        <w:tc>
          <w:tcPr>
            <w:tcW w:w="3132" w:type="pct"/>
            <w:vAlign w:val="center"/>
          </w:tcPr>
          <w:p w:rsidR="004525BB" w:rsidRPr="009F4447" w:rsidRDefault="00F13A89" w:rsidP="009F4447">
            <w:r w:rsidRPr="009F4447">
              <w:t>Противоп</w:t>
            </w:r>
            <w:r w:rsidR="002C1979" w:rsidRPr="009F4447">
              <w:t>ожарная служба</w:t>
            </w:r>
          </w:p>
        </w:tc>
        <w:tc>
          <w:tcPr>
            <w:tcW w:w="1257" w:type="pct"/>
            <w:vAlign w:val="center"/>
          </w:tcPr>
          <w:p w:rsidR="004525BB" w:rsidRPr="009F4447" w:rsidRDefault="004525BB" w:rsidP="009F4447">
            <w:r w:rsidRPr="009F4447">
              <w:t>01</w:t>
            </w:r>
            <w:r w:rsidR="00F13A89" w:rsidRPr="009F4447">
              <w:t>;  2-14-71</w:t>
            </w:r>
          </w:p>
        </w:tc>
      </w:tr>
      <w:tr w:rsidR="009F4447" w:rsidRPr="009F4447" w:rsidTr="009F4447">
        <w:trPr>
          <w:trHeight w:val="183"/>
        </w:trPr>
        <w:tc>
          <w:tcPr>
            <w:tcW w:w="611" w:type="pct"/>
            <w:vAlign w:val="center"/>
          </w:tcPr>
          <w:p w:rsidR="004525BB" w:rsidRPr="009F4447" w:rsidRDefault="004525BB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4.</w:t>
            </w:r>
          </w:p>
        </w:tc>
        <w:tc>
          <w:tcPr>
            <w:tcW w:w="3132" w:type="pct"/>
            <w:vAlign w:val="center"/>
          </w:tcPr>
          <w:p w:rsidR="004525BB" w:rsidRPr="009F4447" w:rsidRDefault="00F13A89" w:rsidP="009F4447">
            <w:r w:rsidRPr="009F4447">
              <w:t>Пожарная часть № 24</w:t>
            </w:r>
          </w:p>
        </w:tc>
        <w:tc>
          <w:tcPr>
            <w:tcW w:w="1257" w:type="pct"/>
            <w:vAlign w:val="center"/>
          </w:tcPr>
          <w:p w:rsidR="004525BB" w:rsidRPr="009F4447" w:rsidRDefault="00B611C9" w:rsidP="009F4447">
            <w:r w:rsidRPr="009F4447">
              <w:t>2-11-01</w:t>
            </w:r>
          </w:p>
        </w:tc>
      </w:tr>
      <w:tr w:rsidR="009F4447" w:rsidRPr="009F4447" w:rsidTr="009F4447">
        <w:trPr>
          <w:trHeight w:val="183"/>
        </w:trPr>
        <w:tc>
          <w:tcPr>
            <w:tcW w:w="611" w:type="pct"/>
            <w:vAlign w:val="center"/>
          </w:tcPr>
          <w:p w:rsidR="002C1979" w:rsidRPr="009F4447" w:rsidRDefault="002C1979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5.</w:t>
            </w:r>
          </w:p>
        </w:tc>
        <w:tc>
          <w:tcPr>
            <w:tcW w:w="3132" w:type="pct"/>
            <w:vAlign w:val="center"/>
          </w:tcPr>
          <w:p w:rsidR="002C1979" w:rsidRPr="009F4447" w:rsidRDefault="00F13A89" w:rsidP="009F4447">
            <w:r w:rsidRPr="009F4447">
              <w:t>Служба 02 (</w:t>
            </w:r>
            <w:r w:rsidR="002C1979" w:rsidRPr="009F4447">
              <w:t>Полиция</w:t>
            </w:r>
            <w:r w:rsidRPr="009F4447">
              <w:t xml:space="preserve">) </w:t>
            </w:r>
          </w:p>
        </w:tc>
        <w:tc>
          <w:tcPr>
            <w:tcW w:w="1257" w:type="pct"/>
            <w:vAlign w:val="center"/>
          </w:tcPr>
          <w:p w:rsidR="002C1979" w:rsidRPr="009F4447" w:rsidRDefault="002C1979" w:rsidP="009F4447">
            <w:r w:rsidRPr="009F4447">
              <w:t>02</w:t>
            </w:r>
          </w:p>
        </w:tc>
      </w:tr>
      <w:tr w:rsidR="009F4447" w:rsidRPr="009F4447" w:rsidTr="009F4447">
        <w:trPr>
          <w:trHeight w:val="316"/>
        </w:trPr>
        <w:tc>
          <w:tcPr>
            <w:tcW w:w="611" w:type="pct"/>
            <w:vAlign w:val="center"/>
          </w:tcPr>
          <w:p w:rsidR="002C1979" w:rsidRPr="009F4447" w:rsidRDefault="002C1979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6.</w:t>
            </w:r>
          </w:p>
        </w:tc>
        <w:tc>
          <w:tcPr>
            <w:tcW w:w="3132" w:type="pct"/>
            <w:vAlign w:val="center"/>
          </w:tcPr>
          <w:p w:rsidR="002C1979" w:rsidRPr="009F4447" w:rsidRDefault="002C1979" w:rsidP="009F4447">
            <w:r w:rsidRPr="009F4447">
              <w:t>Дежурная часть Отд</w:t>
            </w:r>
            <w:r w:rsidR="009F4447" w:rsidRPr="009F4447">
              <w:t>ела</w:t>
            </w:r>
            <w:r w:rsidRPr="009F4447">
              <w:t xml:space="preserve"> МВД России по Борисоглебскому району</w:t>
            </w:r>
          </w:p>
        </w:tc>
        <w:tc>
          <w:tcPr>
            <w:tcW w:w="1257" w:type="pct"/>
            <w:vAlign w:val="center"/>
          </w:tcPr>
          <w:p w:rsidR="00EC2518" w:rsidRPr="009F4447" w:rsidRDefault="002C1979" w:rsidP="009F4447">
            <w:r w:rsidRPr="009F4447">
              <w:t>2-11-18</w:t>
            </w:r>
            <w:r w:rsidR="00F13A89" w:rsidRPr="009F4447">
              <w:t>;</w:t>
            </w:r>
          </w:p>
          <w:p w:rsidR="002C1979" w:rsidRPr="009F4447" w:rsidRDefault="00F13A89" w:rsidP="009F4447">
            <w:r w:rsidRPr="009F4447">
              <w:t>2-13-08</w:t>
            </w:r>
          </w:p>
        </w:tc>
      </w:tr>
      <w:tr w:rsidR="009F4447" w:rsidRPr="009F4447" w:rsidTr="009F4447">
        <w:trPr>
          <w:trHeight w:val="268"/>
        </w:trPr>
        <w:tc>
          <w:tcPr>
            <w:tcW w:w="611" w:type="pct"/>
            <w:vAlign w:val="center"/>
          </w:tcPr>
          <w:p w:rsidR="002C1979" w:rsidRPr="009F4447" w:rsidRDefault="002C1979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7.</w:t>
            </w:r>
          </w:p>
        </w:tc>
        <w:tc>
          <w:tcPr>
            <w:tcW w:w="3132" w:type="pct"/>
            <w:vAlign w:val="center"/>
          </w:tcPr>
          <w:p w:rsidR="002C1979" w:rsidRPr="009F4447" w:rsidRDefault="002C1979" w:rsidP="009F4447">
            <w:r w:rsidRPr="009F4447">
              <w:t>Скорая</w:t>
            </w:r>
            <w:r w:rsidR="00F13A89" w:rsidRPr="009F4447">
              <w:t xml:space="preserve"> медицинская</w:t>
            </w:r>
            <w:r w:rsidRPr="009F4447">
              <w:t xml:space="preserve"> помощь</w:t>
            </w:r>
          </w:p>
        </w:tc>
        <w:tc>
          <w:tcPr>
            <w:tcW w:w="1257" w:type="pct"/>
            <w:vAlign w:val="center"/>
          </w:tcPr>
          <w:p w:rsidR="002C1979" w:rsidRPr="009F4447" w:rsidRDefault="002C1979" w:rsidP="009F4447">
            <w:r w:rsidRPr="009F4447">
              <w:t>03</w:t>
            </w:r>
            <w:r w:rsidR="00F13A89" w:rsidRPr="009F4447">
              <w:t>; 2-13-70</w:t>
            </w:r>
          </w:p>
        </w:tc>
      </w:tr>
      <w:tr w:rsidR="009F4447" w:rsidRPr="009F4447" w:rsidTr="009F4447">
        <w:trPr>
          <w:trHeight w:val="185"/>
        </w:trPr>
        <w:tc>
          <w:tcPr>
            <w:tcW w:w="611" w:type="pct"/>
            <w:vAlign w:val="center"/>
          </w:tcPr>
          <w:p w:rsidR="00F13A89" w:rsidRPr="009F4447" w:rsidRDefault="00F13A89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8.</w:t>
            </w:r>
          </w:p>
        </w:tc>
        <w:tc>
          <w:tcPr>
            <w:tcW w:w="3132" w:type="pct"/>
            <w:vAlign w:val="center"/>
          </w:tcPr>
          <w:p w:rsidR="00F13A89" w:rsidRPr="009F4447" w:rsidRDefault="00F13A89" w:rsidP="009F4447">
            <w:r w:rsidRPr="009F4447">
              <w:t>Аварийная диспетчерская служба филиала АО «Газпром газораспределение Ярославль» в г. Ростове</w:t>
            </w:r>
          </w:p>
        </w:tc>
        <w:tc>
          <w:tcPr>
            <w:tcW w:w="1257" w:type="pct"/>
            <w:vAlign w:val="center"/>
          </w:tcPr>
          <w:p w:rsidR="00F13A89" w:rsidRPr="009F4447" w:rsidRDefault="00F13A89" w:rsidP="009F4447">
            <w:r w:rsidRPr="009F4447">
              <w:t>04</w:t>
            </w:r>
          </w:p>
        </w:tc>
      </w:tr>
      <w:tr w:rsidR="009F4447" w:rsidRPr="009F4447" w:rsidTr="009F4447">
        <w:tc>
          <w:tcPr>
            <w:tcW w:w="611" w:type="pct"/>
            <w:vAlign w:val="center"/>
          </w:tcPr>
          <w:p w:rsidR="00F13A89" w:rsidRPr="009F4447" w:rsidRDefault="00F13A89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9.</w:t>
            </w:r>
          </w:p>
        </w:tc>
        <w:tc>
          <w:tcPr>
            <w:tcW w:w="3132" w:type="pct"/>
            <w:vAlign w:val="center"/>
          </w:tcPr>
          <w:p w:rsidR="00F13A89" w:rsidRPr="009F4447" w:rsidRDefault="00F13A89" w:rsidP="009F4447">
            <w:r w:rsidRPr="009F4447">
              <w:t>Борисоглебский аварийно-эксплуатационный участок  филиала АО «Газпром газораспределение Ярославль» в г. Ростове</w:t>
            </w:r>
          </w:p>
        </w:tc>
        <w:tc>
          <w:tcPr>
            <w:tcW w:w="1257" w:type="pct"/>
            <w:vAlign w:val="center"/>
          </w:tcPr>
          <w:p w:rsidR="00F13A89" w:rsidRPr="009F4447" w:rsidRDefault="00F13A89" w:rsidP="009F4447">
            <w:r w:rsidRPr="009F4447">
              <w:t>2-11-37</w:t>
            </w:r>
          </w:p>
        </w:tc>
      </w:tr>
      <w:tr w:rsidR="009F4447" w:rsidRPr="009F4447" w:rsidTr="009F4447">
        <w:tc>
          <w:tcPr>
            <w:tcW w:w="611" w:type="pct"/>
            <w:vAlign w:val="center"/>
          </w:tcPr>
          <w:p w:rsidR="00F13A89" w:rsidRPr="009F4447" w:rsidRDefault="00F13A89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10.</w:t>
            </w:r>
          </w:p>
        </w:tc>
        <w:tc>
          <w:tcPr>
            <w:tcW w:w="3132" w:type="pct"/>
          </w:tcPr>
          <w:p w:rsidR="00F13A89" w:rsidRPr="009F4447" w:rsidRDefault="00F13A89" w:rsidP="009F4447">
            <w:r w:rsidRPr="009F4447">
              <w:t xml:space="preserve">Диспетчерская служба Борисоглебского филиала АО «Ярославская генерирующая компания» </w:t>
            </w:r>
          </w:p>
        </w:tc>
        <w:tc>
          <w:tcPr>
            <w:tcW w:w="1257" w:type="pct"/>
            <w:vAlign w:val="center"/>
          </w:tcPr>
          <w:p w:rsidR="00F13A89" w:rsidRPr="009F4447" w:rsidRDefault="00F13A89" w:rsidP="009F4447">
            <w:r w:rsidRPr="009F4447">
              <w:t>2-</w:t>
            </w:r>
            <w:r w:rsidR="000455D5" w:rsidRPr="009F4447">
              <w:t>10-72</w:t>
            </w:r>
          </w:p>
        </w:tc>
      </w:tr>
      <w:tr w:rsidR="009F4447" w:rsidRPr="009F4447" w:rsidTr="009F4447">
        <w:tc>
          <w:tcPr>
            <w:tcW w:w="611" w:type="pct"/>
            <w:vAlign w:val="center"/>
          </w:tcPr>
          <w:p w:rsidR="00F13A89" w:rsidRPr="009F4447" w:rsidRDefault="00F13A89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11.</w:t>
            </w:r>
          </w:p>
        </w:tc>
        <w:tc>
          <w:tcPr>
            <w:tcW w:w="3132" w:type="pct"/>
            <w:vAlign w:val="center"/>
          </w:tcPr>
          <w:p w:rsidR="00F13A89" w:rsidRPr="009F4447" w:rsidRDefault="00F13A89" w:rsidP="009F4447">
            <w:r w:rsidRPr="009F4447">
              <w:t>Дежурная оперативно-выездная бригада Борисоглебского РЭС филиала ПАО «МРСК-Центра»-«Ярэнерго»</w:t>
            </w:r>
          </w:p>
        </w:tc>
        <w:tc>
          <w:tcPr>
            <w:tcW w:w="1257" w:type="pct"/>
            <w:vAlign w:val="center"/>
          </w:tcPr>
          <w:p w:rsidR="00F13A89" w:rsidRPr="009F4447" w:rsidRDefault="009E7DEB" w:rsidP="009F4447">
            <w:r w:rsidRPr="009F4447">
              <w:t>2-21-53</w:t>
            </w:r>
          </w:p>
        </w:tc>
      </w:tr>
      <w:tr w:rsidR="009F4447" w:rsidRPr="009F4447" w:rsidTr="009F4447">
        <w:trPr>
          <w:trHeight w:val="437"/>
        </w:trPr>
        <w:tc>
          <w:tcPr>
            <w:tcW w:w="611" w:type="pct"/>
            <w:vAlign w:val="center"/>
          </w:tcPr>
          <w:p w:rsidR="00F13A89" w:rsidRPr="009F4447" w:rsidRDefault="00F13A89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12.</w:t>
            </w:r>
          </w:p>
        </w:tc>
        <w:tc>
          <w:tcPr>
            <w:tcW w:w="3132" w:type="pct"/>
            <w:vAlign w:val="center"/>
          </w:tcPr>
          <w:p w:rsidR="00F13A89" w:rsidRPr="009F4447" w:rsidRDefault="00F13A89" w:rsidP="009F4447">
            <w:r w:rsidRPr="009F4447">
              <w:t xml:space="preserve">Телефон доверия Главного управления МЧС России по Ярославской области </w:t>
            </w:r>
          </w:p>
        </w:tc>
        <w:tc>
          <w:tcPr>
            <w:tcW w:w="1257" w:type="pct"/>
            <w:vAlign w:val="center"/>
          </w:tcPr>
          <w:p w:rsidR="00F13A89" w:rsidRPr="009F4447" w:rsidRDefault="00F13A89" w:rsidP="009F4447">
            <w:r w:rsidRPr="009F4447">
              <w:t>8(4852) 79-09-01</w:t>
            </w:r>
          </w:p>
        </w:tc>
      </w:tr>
      <w:tr w:rsidR="009F4447" w:rsidRPr="009F4447" w:rsidTr="009F4447">
        <w:tc>
          <w:tcPr>
            <w:tcW w:w="611" w:type="pct"/>
            <w:vAlign w:val="center"/>
          </w:tcPr>
          <w:p w:rsidR="00F13A89" w:rsidRPr="009F4447" w:rsidRDefault="00F13A89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13.</w:t>
            </w:r>
          </w:p>
        </w:tc>
        <w:tc>
          <w:tcPr>
            <w:tcW w:w="3132" w:type="pct"/>
            <w:vAlign w:val="center"/>
          </w:tcPr>
          <w:p w:rsidR="00F13A89" w:rsidRPr="009F4447" w:rsidRDefault="00EC2518" w:rsidP="009F4447">
            <w:r w:rsidRPr="009F4447">
              <w:t>О</w:t>
            </w:r>
            <w:r w:rsidR="009E7DEB" w:rsidRPr="009F4447">
              <w:t>тделени</w:t>
            </w:r>
            <w:r w:rsidRPr="009F4447">
              <w:t>е в г. Ростове</w:t>
            </w:r>
            <w:r w:rsidR="009E7DEB" w:rsidRPr="009F4447">
              <w:t xml:space="preserve"> УФСБ  России </w:t>
            </w:r>
            <w:r w:rsidRPr="009F4447">
              <w:t>по Ярославской области</w:t>
            </w:r>
            <w:r w:rsidR="009E7DEB" w:rsidRPr="009F4447">
              <w:t xml:space="preserve"> </w:t>
            </w:r>
          </w:p>
        </w:tc>
        <w:tc>
          <w:tcPr>
            <w:tcW w:w="1257" w:type="pct"/>
            <w:vAlign w:val="center"/>
          </w:tcPr>
          <w:p w:rsidR="00F13A89" w:rsidRPr="009F4447" w:rsidRDefault="009E7DEB" w:rsidP="009F4447">
            <w:r w:rsidRPr="009F4447">
              <w:t>8(48536) 6-</w:t>
            </w:r>
            <w:r w:rsidR="00EC2518" w:rsidRPr="009F4447">
              <w:t>29-96;</w:t>
            </w:r>
          </w:p>
          <w:p w:rsidR="00EC2518" w:rsidRPr="009F4447" w:rsidRDefault="00EC2518" w:rsidP="009F4447">
            <w:r w:rsidRPr="009F4447">
              <w:t>8(48536) 6-38-86</w:t>
            </w:r>
          </w:p>
        </w:tc>
      </w:tr>
      <w:tr w:rsidR="009F4447" w:rsidRPr="009F4447" w:rsidTr="009F4447">
        <w:tc>
          <w:tcPr>
            <w:tcW w:w="611" w:type="pct"/>
            <w:vAlign w:val="center"/>
          </w:tcPr>
          <w:p w:rsidR="009F4447" w:rsidRPr="009F4447" w:rsidRDefault="009F4447" w:rsidP="009F4447">
            <w:pPr>
              <w:ind w:right="566"/>
              <w:jc w:val="center"/>
              <w:rPr>
                <w:rStyle w:val="a5"/>
                <w:rFonts w:cstheme="minorHAnsi"/>
                <w:b w:val="0"/>
              </w:rPr>
            </w:pPr>
          </w:p>
        </w:tc>
        <w:tc>
          <w:tcPr>
            <w:tcW w:w="3132" w:type="pct"/>
          </w:tcPr>
          <w:p w:rsidR="009F4447" w:rsidRPr="009F4447" w:rsidRDefault="009F4447" w:rsidP="009F4447"/>
          <w:p w:rsidR="009F4447" w:rsidRPr="009F4447" w:rsidRDefault="009F4447" w:rsidP="009F4447">
            <w:r w:rsidRPr="009F4447">
              <w:t>Вызов экстренных служб с мобильных телефонов</w:t>
            </w:r>
          </w:p>
          <w:p w:rsidR="009F4447" w:rsidRPr="009F4447" w:rsidRDefault="009F4447" w:rsidP="009F4447"/>
        </w:tc>
        <w:tc>
          <w:tcPr>
            <w:tcW w:w="1257" w:type="pct"/>
          </w:tcPr>
          <w:p w:rsidR="009F4447" w:rsidRPr="009F4447" w:rsidRDefault="009F4447" w:rsidP="009F4447"/>
        </w:tc>
      </w:tr>
      <w:tr w:rsidR="009F4447" w:rsidRPr="009F4447" w:rsidTr="009F4447">
        <w:tc>
          <w:tcPr>
            <w:tcW w:w="611" w:type="pct"/>
            <w:vAlign w:val="center"/>
          </w:tcPr>
          <w:p w:rsidR="00F13A89" w:rsidRPr="009F4447" w:rsidRDefault="009E7DEB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14.</w:t>
            </w:r>
          </w:p>
        </w:tc>
        <w:tc>
          <w:tcPr>
            <w:tcW w:w="3132" w:type="pct"/>
          </w:tcPr>
          <w:p w:rsidR="00F13A89" w:rsidRPr="009F4447" w:rsidRDefault="00F13A89" w:rsidP="009F4447">
            <w:r w:rsidRPr="009F4447">
              <w:t xml:space="preserve">Вызов </w:t>
            </w:r>
            <w:r w:rsidR="009E7DEB" w:rsidRPr="009F4447">
              <w:t>противо</w:t>
            </w:r>
            <w:r w:rsidRPr="009F4447">
              <w:t xml:space="preserve">пожарной </w:t>
            </w:r>
            <w:r w:rsidR="009E7DEB" w:rsidRPr="009F4447">
              <w:t>службы</w:t>
            </w:r>
            <w:r w:rsidRPr="009F4447">
              <w:t> </w:t>
            </w:r>
          </w:p>
        </w:tc>
        <w:tc>
          <w:tcPr>
            <w:tcW w:w="1257" w:type="pct"/>
          </w:tcPr>
          <w:p w:rsidR="00F13A89" w:rsidRPr="009F4447" w:rsidRDefault="00EC2518" w:rsidP="009F4447">
            <w:r w:rsidRPr="009F4447">
              <w:t>101</w:t>
            </w:r>
          </w:p>
        </w:tc>
      </w:tr>
      <w:tr w:rsidR="009F4447" w:rsidRPr="009F4447" w:rsidTr="009F4447">
        <w:tc>
          <w:tcPr>
            <w:tcW w:w="611" w:type="pct"/>
            <w:vAlign w:val="center"/>
          </w:tcPr>
          <w:p w:rsidR="00F13A89" w:rsidRPr="009F4447" w:rsidRDefault="009E7DEB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15.</w:t>
            </w:r>
          </w:p>
        </w:tc>
        <w:tc>
          <w:tcPr>
            <w:tcW w:w="3132" w:type="pct"/>
          </w:tcPr>
          <w:p w:rsidR="00F13A89" w:rsidRPr="009F4447" w:rsidRDefault="00F13A89" w:rsidP="009F4447">
            <w:r w:rsidRPr="009F4447">
              <w:t xml:space="preserve">Вызов </w:t>
            </w:r>
            <w:r w:rsidR="009E7DEB" w:rsidRPr="009F4447">
              <w:t>службы 02 (</w:t>
            </w:r>
            <w:r w:rsidRPr="009F4447">
              <w:t>полиции</w:t>
            </w:r>
            <w:r w:rsidR="009E7DEB" w:rsidRPr="009F4447">
              <w:t>)</w:t>
            </w:r>
          </w:p>
        </w:tc>
        <w:tc>
          <w:tcPr>
            <w:tcW w:w="1257" w:type="pct"/>
          </w:tcPr>
          <w:p w:rsidR="00F13A89" w:rsidRPr="009F4447" w:rsidRDefault="00EC2518" w:rsidP="009F4447">
            <w:r w:rsidRPr="009F4447">
              <w:t>102</w:t>
            </w:r>
          </w:p>
        </w:tc>
      </w:tr>
      <w:tr w:rsidR="009F4447" w:rsidRPr="009F4447" w:rsidTr="009F4447">
        <w:tc>
          <w:tcPr>
            <w:tcW w:w="611" w:type="pct"/>
            <w:vAlign w:val="center"/>
          </w:tcPr>
          <w:p w:rsidR="00F13A89" w:rsidRPr="009F4447" w:rsidRDefault="009E7DEB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16.</w:t>
            </w:r>
          </w:p>
        </w:tc>
        <w:tc>
          <w:tcPr>
            <w:tcW w:w="3132" w:type="pct"/>
          </w:tcPr>
          <w:p w:rsidR="00F13A89" w:rsidRPr="009F4447" w:rsidRDefault="00F13A89" w:rsidP="009F4447">
            <w:r w:rsidRPr="009F4447">
              <w:t>Вызов скорой медицинской помощи</w:t>
            </w:r>
          </w:p>
        </w:tc>
        <w:tc>
          <w:tcPr>
            <w:tcW w:w="1257" w:type="pct"/>
          </w:tcPr>
          <w:p w:rsidR="00F13A89" w:rsidRPr="009F4447" w:rsidRDefault="00EC2518" w:rsidP="009F4447">
            <w:r w:rsidRPr="009F4447">
              <w:t>103</w:t>
            </w:r>
          </w:p>
        </w:tc>
      </w:tr>
      <w:tr w:rsidR="009F4447" w:rsidRPr="009F4447" w:rsidTr="009F4447">
        <w:tc>
          <w:tcPr>
            <w:tcW w:w="611" w:type="pct"/>
            <w:vAlign w:val="center"/>
          </w:tcPr>
          <w:p w:rsidR="00F13A89" w:rsidRPr="009F4447" w:rsidRDefault="009E7DEB" w:rsidP="009F4447">
            <w:pPr>
              <w:ind w:right="566"/>
              <w:jc w:val="center"/>
              <w:rPr>
                <w:rStyle w:val="a5"/>
                <w:rFonts w:cstheme="minorHAnsi"/>
                <w:b w:val="0"/>
                <w:sz w:val="24"/>
                <w:szCs w:val="24"/>
              </w:rPr>
            </w:pPr>
            <w:r w:rsidRPr="009F4447">
              <w:rPr>
                <w:rStyle w:val="a5"/>
                <w:rFonts w:cstheme="minorHAnsi"/>
                <w:b w:val="0"/>
                <w:sz w:val="24"/>
                <w:szCs w:val="24"/>
              </w:rPr>
              <w:t>17.</w:t>
            </w:r>
          </w:p>
        </w:tc>
        <w:tc>
          <w:tcPr>
            <w:tcW w:w="3132" w:type="pct"/>
          </w:tcPr>
          <w:p w:rsidR="00F13A89" w:rsidRPr="009F4447" w:rsidRDefault="00F13A89" w:rsidP="009F4447">
            <w:r w:rsidRPr="009F4447">
              <w:t>Вызов аварийной газовой службы</w:t>
            </w:r>
          </w:p>
        </w:tc>
        <w:tc>
          <w:tcPr>
            <w:tcW w:w="1257" w:type="pct"/>
          </w:tcPr>
          <w:p w:rsidR="00F13A89" w:rsidRPr="009F4447" w:rsidRDefault="00EC2518" w:rsidP="009F4447">
            <w:r w:rsidRPr="009F4447">
              <w:t>104</w:t>
            </w:r>
          </w:p>
        </w:tc>
      </w:tr>
    </w:tbl>
    <w:p w:rsidR="00272848" w:rsidRPr="009F4447" w:rsidRDefault="00272848" w:rsidP="009F4447">
      <w:pPr>
        <w:spacing w:after="0" w:line="240" w:lineRule="auto"/>
        <w:ind w:right="566"/>
        <w:rPr>
          <w:rStyle w:val="a5"/>
          <w:rFonts w:ascii="Times New Roman" w:hAnsi="Times New Roman" w:cs="Times New Roman"/>
        </w:rPr>
      </w:pPr>
    </w:p>
    <w:p w:rsidR="00272848" w:rsidRPr="009F4447" w:rsidRDefault="00272848" w:rsidP="009F4447">
      <w:pPr>
        <w:spacing w:after="0" w:line="240" w:lineRule="auto"/>
        <w:ind w:right="566"/>
        <w:rPr>
          <w:rFonts w:ascii="Times New Roman" w:hAnsi="Times New Roman" w:cs="Times New Roman"/>
        </w:rPr>
      </w:pPr>
    </w:p>
    <w:p w:rsidR="00272848" w:rsidRPr="009F4447" w:rsidRDefault="00272848" w:rsidP="009F4447">
      <w:pPr>
        <w:spacing w:after="0" w:line="240" w:lineRule="auto"/>
        <w:ind w:right="566"/>
        <w:rPr>
          <w:rFonts w:ascii="Times New Roman" w:hAnsi="Times New Roman" w:cs="Times New Roman"/>
        </w:rPr>
      </w:pPr>
    </w:p>
    <w:p w:rsidR="00272848" w:rsidRPr="009F4447" w:rsidRDefault="00272848" w:rsidP="009F4447">
      <w:pPr>
        <w:spacing w:after="0" w:line="240" w:lineRule="auto"/>
        <w:ind w:right="566"/>
        <w:rPr>
          <w:rFonts w:ascii="Times New Roman" w:hAnsi="Times New Roman" w:cs="Times New Roman"/>
        </w:rPr>
      </w:pPr>
    </w:p>
    <w:p w:rsidR="00272848" w:rsidRPr="009F4447" w:rsidRDefault="00272848" w:rsidP="009F4447">
      <w:pPr>
        <w:spacing w:after="0" w:line="240" w:lineRule="auto"/>
        <w:ind w:right="566"/>
      </w:pPr>
    </w:p>
    <w:p w:rsidR="00272848" w:rsidRPr="009F4447" w:rsidRDefault="00272848" w:rsidP="009F4447">
      <w:pPr>
        <w:spacing w:after="0" w:line="240" w:lineRule="auto"/>
        <w:ind w:right="566"/>
      </w:pPr>
    </w:p>
    <w:p w:rsidR="00272848" w:rsidRPr="009F4447" w:rsidRDefault="00272848" w:rsidP="009F4447">
      <w:pPr>
        <w:spacing w:after="0" w:line="240" w:lineRule="auto"/>
        <w:ind w:right="566"/>
      </w:pPr>
    </w:p>
    <w:p w:rsidR="00A5763E" w:rsidRPr="009F4447" w:rsidRDefault="00A5763E" w:rsidP="009F4447">
      <w:pPr>
        <w:tabs>
          <w:tab w:val="left" w:pos="8010"/>
        </w:tabs>
        <w:spacing w:after="0" w:line="240" w:lineRule="auto"/>
        <w:ind w:right="566"/>
      </w:pPr>
    </w:p>
    <w:sectPr w:rsidR="00A5763E" w:rsidRPr="009F4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AD"/>
    <w:rsid w:val="000455D5"/>
    <w:rsid w:val="00272848"/>
    <w:rsid w:val="002C1979"/>
    <w:rsid w:val="004525BB"/>
    <w:rsid w:val="00665A62"/>
    <w:rsid w:val="00694AD2"/>
    <w:rsid w:val="00940EAD"/>
    <w:rsid w:val="009E7DEB"/>
    <w:rsid w:val="009F4447"/>
    <w:rsid w:val="00A5763E"/>
    <w:rsid w:val="00AE0DE4"/>
    <w:rsid w:val="00B119D3"/>
    <w:rsid w:val="00B611C9"/>
    <w:rsid w:val="00BB4E04"/>
    <w:rsid w:val="00E15E74"/>
    <w:rsid w:val="00EC2518"/>
    <w:rsid w:val="00F1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06D9"/>
  <w15:docId w15:val="{BE788743-15BA-4F54-879E-34208416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5763E"/>
    <w:rPr>
      <w:i/>
      <w:iCs/>
    </w:rPr>
  </w:style>
  <w:style w:type="character" w:styleId="a5">
    <w:name w:val="Strong"/>
    <w:basedOn w:val="a0"/>
    <w:uiPriority w:val="22"/>
    <w:qFormat/>
    <w:rsid w:val="00A5763E"/>
    <w:rPr>
      <w:b/>
      <w:bCs/>
    </w:rPr>
  </w:style>
  <w:style w:type="table" w:styleId="a6">
    <w:name w:val="Table Grid"/>
    <w:basedOn w:val="a1"/>
    <w:uiPriority w:val="59"/>
    <w:rsid w:val="0027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E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user</cp:lastModifiedBy>
  <cp:revision>8</cp:revision>
  <cp:lastPrinted>2017-04-14T10:46:00Z</cp:lastPrinted>
  <dcterms:created xsi:type="dcterms:W3CDTF">2017-04-13T07:05:00Z</dcterms:created>
  <dcterms:modified xsi:type="dcterms:W3CDTF">2017-05-31T06:10:00Z</dcterms:modified>
</cp:coreProperties>
</file>